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color w:val="000000" w:themeColor="text1"/>
          <w:sz w:val="32"/>
          <w:szCs w:val="32"/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</w:rPr>
        <w:t>附件1-2</w:t>
      </w:r>
    </w:p>
    <w:p>
      <w:pPr>
        <w:pStyle w:val="2"/>
        <w:spacing w:after="0"/>
        <w:ind w:firstLine="560"/>
      </w:pPr>
    </w:p>
    <w:p>
      <w:pPr>
        <w:spacing w:line="640" w:lineRule="exact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</w:rPr>
      </w:pPr>
      <w:r>
        <w:rPr>
          <w:rFonts w:ascii="方正小标宋简体" w:hAnsi="仿宋" w:eastAsia="方正小标宋简体"/>
          <w:color w:val="000000" w:themeColor="text1"/>
          <w:sz w:val="44"/>
          <w:szCs w:val="44"/>
        </w:rPr>
        <w:t>国际与区域科技交流类项目申报指南</w:t>
      </w:r>
    </w:p>
    <w:p>
      <w:pPr>
        <w:pStyle w:val="17"/>
        <w:spacing w:after="0" w:line="560" w:lineRule="exact"/>
      </w:pPr>
    </w:p>
    <w:p>
      <w:pPr>
        <w:tabs>
          <w:tab w:val="left" w:pos="851"/>
        </w:tabs>
        <w:spacing w:line="560" w:lineRule="exact"/>
        <w:ind w:firstLine="640" w:firstLineChars="200"/>
        <w:rPr>
          <w:rFonts w:ascii="仿宋_GB2312" w:hAnsi="Consolas" w:eastAsia="仿宋_GB2312" w:cs="Times New Roman"/>
          <w:kern w:val="0"/>
          <w:sz w:val="32"/>
          <w:szCs w:val="32"/>
        </w:rPr>
      </w:pPr>
      <w:r>
        <w:rPr>
          <w:rFonts w:ascii="仿宋_GB2312" w:hAnsi="Consolas" w:eastAsia="仿宋_GB2312" w:cs="Times New Roman"/>
          <w:kern w:val="0"/>
          <w:sz w:val="32"/>
          <w:szCs w:val="32"/>
        </w:rPr>
        <w:t>国际与区域科技交流类项目</w:t>
      </w:r>
      <w:r>
        <w:rPr>
          <w:rFonts w:hint="eastAsia" w:ascii="仿宋_GB2312" w:hAnsi="Consolas" w:eastAsia="仿宋_GB2312" w:cs="Times New Roman"/>
          <w:kern w:val="0"/>
          <w:sz w:val="32"/>
          <w:szCs w:val="32"/>
        </w:rPr>
        <w:t>包括2023年度</w:t>
      </w:r>
      <w:r>
        <w:rPr>
          <w:rFonts w:ascii="仿宋_GB2312" w:hAnsi="Consolas" w:eastAsia="仿宋_GB2312" w:cs="Times New Roman"/>
          <w:kern w:val="0"/>
          <w:sz w:val="32"/>
          <w:szCs w:val="32"/>
        </w:rPr>
        <w:t>国际与区域科技合作交流项目</w:t>
      </w:r>
      <w:r>
        <w:rPr>
          <w:rFonts w:hint="eastAsia" w:ascii="仿宋_GB2312" w:hAnsi="Consolas" w:eastAsia="仿宋_GB2312" w:cs="Times New Roman"/>
          <w:kern w:val="0"/>
          <w:sz w:val="32"/>
          <w:szCs w:val="32"/>
        </w:rPr>
        <w:t>和2023年度海智计划项目。</w:t>
      </w:r>
    </w:p>
    <w:p>
      <w:pPr>
        <w:tabs>
          <w:tab w:val="left" w:pos="851"/>
        </w:tabs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ascii="黑体" w:hAnsi="黑体" w:eastAsia="黑体"/>
          <w:color w:val="000000" w:themeColor="text1"/>
          <w:sz w:val="32"/>
          <w:szCs w:val="32"/>
        </w:rPr>
        <w:t>一、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2023年度</w:t>
      </w:r>
      <w:r>
        <w:rPr>
          <w:rFonts w:ascii="黑体" w:hAnsi="黑体" w:eastAsia="黑体"/>
          <w:color w:val="000000" w:themeColor="text1"/>
          <w:sz w:val="32"/>
          <w:szCs w:val="32"/>
        </w:rPr>
        <w:t>国际与区域科技合作交流项目申报指南</w:t>
      </w:r>
    </w:p>
    <w:p>
      <w:pPr>
        <w:tabs>
          <w:tab w:val="left" w:pos="851"/>
        </w:tabs>
        <w:spacing w:line="56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>（一）项目数量和经费</w:t>
      </w:r>
    </w:p>
    <w:p>
      <w:pPr>
        <w:pStyle w:val="25"/>
        <w:spacing w:line="560" w:lineRule="exact"/>
        <w:ind w:firstLine="64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支持项目5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  <w:t>-1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2个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支持经费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  <w:t>10-30万元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/个。</w:t>
      </w:r>
    </w:p>
    <w:p>
      <w:pPr>
        <w:tabs>
          <w:tab w:val="left" w:pos="851"/>
        </w:tabs>
        <w:spacing w:line="56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</w:rPr>
      </w:pPr>
      <w:r>
        <w:rPr>
          <w:rFonts w:ascii="楷体_GB2312" w:hAnsi="黑体" w:eastAsia="楷体_GB2312"/>
          <w:color w:val="000000" w:themeColor="text1"/>
          <w:sz w:val="32"/>
          <w:szCs w:val="32"/>
        </w:rPr>
        <w:t>（二）项目内容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ascii="仿宋_GB2312" w:hAnsi="Consolas" w:eastAsia="仿宋_GB2312"/>
          <w:kern w:val="0"/>
          <w:sz w:val="32"/>
          <w:szCs w:val="32"/>
        </w:rPr>
        <w:t>项目应</w:t>
      </w:r>
      <w:r>
        <w:rPr>
          <w:rFonts w:hint="eastAsia" w:ascii="仿宋_GB2312" w:hAnsi="Consolas" w:eastAsia="仿宋_GB2312"/>
          <w:kern w:val="0"/>
          <w:sz w:val="32"/>
          <w:szCs w:val="32"/>
        </w:rPr>
        <w:t>促进国（境）内外科技团体之间的科技交流合作，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包括但不限于开展国际科技学术交流、参与国际科技组织事务、签署合作协议、培育国际科技组织后备人才等，注重实效、鼓励创新、提倡成果可视化。</w:t>
      </w:r>
    </w:p>
    <w:p>
      <w:pPr>
        <w:pStyle w:val="25"/>
        <w:spacing w:line="560" w:lineRule="exact"/>
        <w:ind w:firstLine="640"/>
        <w:rPr>
          <w:rFonts w:ascii="仿宋_GB2312" w:hAnsi="Consolas" w:eastAsia="仿宋_GB2312"/>
          <w:kern w:val="0"/>
          <w:sz w:val="32"/>
          <w:szCs w:val="32"/>
        </w:rPr>
      </w:pPr>
      <w:r>
        <w:rPr>
          <w:rFonts w:ascii="仿宋_GB2312" w:hAnsi="Consolas" w:eastAsia="仿宋_GB2312"/>
          <w:kern w:val="0"/>
          <w:sz w:val="32"/>
          <w:szCs w:val="32"/>
        </w:rPr>
        <w:t>具体内容应为下列类别之一：</w:t>
      </w:r>
    </w:p>
    <w:p>
      <w:pPr>
        <w:pStyle w:val="25"/>
        <w:spacing w:line="560" w:lineRule="exact"/>
        <w:ind w:firstLine="640"/>
        <w:rPr>
          <w:rFonts w:ascii="仿宋_GB2312" w:hAnsi="Consolas" w:eastAsia="仿宋_GB2312"/>
          <w:kern w:val="0"/>
          <w:sz w:val="32"/>
          <w:szCs w:val="32"/>
        </w:rPr>
      </w:pPr>
      <w:r>
        <w:rPr>
          <w:rFonts w:ascii="仿宋_GB2312" w:hAnsi="Consolas" w:eastAsia="仿宋_GB2312"/>
          <w:kern w:val="0"/>
          <w:sz w:val="32"/>
          <w:szCs w:val="32"/>
        </w:rPr>
        <w:t>1.主办</w:t>
      </w:r>
      <w:r>
        <w:rPr>
          <w:rFonts w:hint="eastAsia" w:ascii="仿宋_GB2312" w:hAnsi="Consolas" w:eastAsia="仿宋_GB2312"/>
          <w:kern w:val="0"/>
          <w:sz w:val="32"/>
          <w:szCs w:val="32"/>
        </w:rPr>
        <w:t>、承办</w:t>
      </w:r>
      <w:r>
        <w:rPr>
          <w:rFonts w:ascii="仿宋_GB2312" w:hAnsi="Consolas" w:eastAsia="仿宋_GB2312"/>
          <w:kern w:val="0"/>
          <w:sz w:val="32"/>
          <w:szCs w:val="32"/>
        </w:rPr>
        <w:t>国际</w:t>
      </w:r>
      <w:r>
        <w:rPr>
          <w:rFonts w:hint="eastAsia" w:ascii="仿宋_GB2312" w:hAnsi="Consolas" w:eastAsia="仿宋_GB2312"/>
          <w:kern w:val="0"/>
          <w:sz w:val="32"/>
          <w:szCs w:val="32"/>
        </w:rPr>
        <w:t>或区域性</w:t>
      </w:r>
      <w:r>
        <w:rPr>
          <w:rFonts w:ascii="仿宋_GB2312" w:hAnsi="Consolas" w:eastAsia="仿宋_GB2312"/>
          <w:kern w:val="0"/>
          <w:sz w:val="32"/>
          <w:szCs w:val="32"/>
        </w:rPr>
        <w:t>科技交流与合作大会、论坛</w:t>
      </w:r>
      <w:r>
        <w:rPr>
          <w:rFonts w:hint="eastAsia" w:ascii="仿宋_GB2312" w:hAnsi="Consolas" w:eastAsia="仿宋_GB2312"/>
          <w:kern w:val="0"/>
          <w:sz w:val="32"/>
          <w:szCs w:val="32"/>
        </w:rPr>
        <w:t>。</w:t>
      </w:r>
    </w:p>
    <w:p>
      <w:pPr>
        <w:pStyle w:val="25"/>
        <w:spacing w:line="560" w:lineRule="exact"/>
        <w:ind w:firstLine="640"/>
        <w:rPr>
          <w:rFonts w:ascii="仿宋_GB2312" w:hAnsi="Consolas" w:eastAsia="仿宋_GB2312"/>
          <w:kern w:val="0"/>
          <w:sz w:val="32"/>
          <w:szCs w:val="32"/>
        </w:rPr>
      </w:pPr>
      <w:r>
        <w:rPr>
          <w:rFonts w:ascii="仿宋_GB2312" w:hAnsi="Consolas" w:eastAsia="仿宋_GB2312"/>
          <w:kern w:val="0"/>
          <w:sz w:val="32"/>
          <w:szCs w:val="32"/>
        </w:rPr>
        <w:t>2.</w:t>
      </w:r>
      <w:r>
        <w:rPr>
          <w:rFonts w:hint="eastAsia" w:ascii="仿宋_GB2312" w:hAnsi="Consolas" w:eastAsia="仿宋_GB2312"/>
          <w:kern w:val="0"/>
          <w:sz w:val="32"/>
          <w:szCs w:val="32"/>
        </w:rPr>
        <w:t>发起成立国际科技组织（含设立国际组织分支机构）。</w:t>
      </w:r>
    </w:p>
    <w:p>
      <w:pPr>
        <w:pStyle w:val="25"/>
        <w:spacing w:line="560" w:lineRule="exact"/>
        <w:ind w:firstLine="640"/>
        <w:rPr>
          <w:rFonts w:ascii="仿宋_GB2312" w:hAnsi="Consolas" w:eastAsia="仿宋_GB2312"/>
          <w:kern w:val="0"/>
          <w:sz w:val="32"/>
          <w:szCs w:val="32"/>
        </w:rPr>
      </w:pPr>
      <w:r>
        <w:rPr>
          <w:rFonts w:hint="eastAsia" w:ascii="仿宋_GB2312" w:hAnsi="Consolas" w:eastAsia="仿宋_GB2312"/>
          <w:kern w:val="0"/>
          <w:sz w:val="32"/>
          <w:szCs w:val="32"/>
        </w:rPr>
        <w:t>3.支持湖南科技工作者在国际科技组织任职履职，参与全球科技治理。</w:t>
      </w:r>
    </w:p>
    <w:p>
      <w:pPr>
        <w:pStyle w:val="25"/>
        <w:spacing w:line="560" w:lineRule="exact"/>
        <w:ind w:firstLine="640"/>
        <w:rPr>
          <w:rFonts w:ascii="仿宋_GB2312" w:hAnsi="Consolas" w:eastAsia="仿宋_GB2312"/>
          <w:kern w:val="0"/>
          <w:sz w:val="32"/>
          <w:szCs w:val="32"/>
        </w:rPr>
      </w:pPr>
      <w:r>
        <w:rPr>
          <w:rFonts w:hint="eastAsia" w:ascii="仿宋_GB2312" w:hAnsi="Consolas" w:eastAsia="仿宋_GB2312"/>
          <w:kern w:val="0"/>
          <w:sz w:val="32"/>
          <w:szCs w:val="32"/>
        </w:rPr>
        <w:t>4</w:t>
      </w:r>
      <w:r>
        <w:rPr>
          <w:rFonts w:ascii="仿宋_GB2312" w:hAnsi="Consolas" w:eastAsia="仿宋_GB2312"/>
          <w:kern w:val="0"/>
          <w:sz w:val="32"/>
          <w:szCs w:val="32"/>
        </w:rPr>
        <w:t>.主办围绕海外智力引进、海智基地建设等开展</w:t>
      </w:r>
      <w:r>
        <w:rPr>
          <w:rFonts w:hint="eastAsia" w:ascii="仿宋_GB2312" w:hAnsi="Consolas" w:eastAsia="仿宋_GB2312"/>
          <w:kern w:val="0"/>
          <w:sz w:val="32"/>
          <w:szCs w:val="32"/>
        </w:rPr>
        <w:t>的</w:t>
      </w:r>
      <w:r>
        <w:rPr>
          <w:rFonts w:ascii="仿宋_GB2312" w:hAnsi="Consolas" w:eastAsia="仿宋_GB2312"/>
          <w:kern w:val="0"/>
          <w:sz w:val="32"/>
          <w:szCs w:val="32"/>
        </w:rPr>
        <w:t>培训</w:t>
      </w:r>
      <w:r>
        <w:rPr>
          <w:rFonts w:hint="eastAsia" w:ascii="仿宋_GB2312" w:hAnsi="Consolas" w:eastAsia="仿宋_GB2312"/>
          <w:kern w:val="0"/>
          <w:sz w:val="32"/>
          <w:szCs w:val="32"/>
        </w:rPr>
        <w:t>、</w:t>
      </w:r>
      <w:r>
        <w:rPr>
          <w:rFonts w:ascii="仿宋_GB2312" w:hAnsi="Consolas" w:eastAsia="仿宋_GB2312"/>
          <w:kern w:val="0"/>
          <w:sz w:val="32"/>
          <w:szCs w:val="32"/>
        </w:rPr>
        <w:t>会议</w:t>
      </w:r>
      <w:r>
        <w:rPr>
          <w:rFonts w:hint="eastAsia" w:ascii="仿宋_GB2312" w:hAnsi="Consolas" w:eastAsia="仿宋_GB2312"/>
          <w:kern w:val="0"/>
          <w:sz w:val="32"/>
          <w:szCs w:val="32"/>
        </w:rPr>
        <w:t>、</w:t>
      </w:r>
      <w:r>
        <w:rPr>
          <w:rFonts w:ascii="仿宋_GB2312" w:hAnsi="Consolas" w:eastAsia="仿宋_GB2312"/>
          <w:kern w:val="0"/>
          <w:sz w:val="32"/>
          <w:szCs w:val="32"/>
        </w:rPr>
        <w:t>海外技术与项目跨境路演</w:t>
      </w:r>
      <w:r>
        <w:rPr>
          <w:rFonts w:hint="eastAsia" w:ascii="仿宋_GB2312" w:hAnsi="Consolas" w:eastAsia="仿宋_GB2312"/>
          <w:kern w:val="0"/>
          <w:sz w:val="32"/>
          <w:szCs w:val="32"/>
        </w:rPr>
        <w:t>、</w:t>
      </w:r>
      <w:r>
        <w:rPr>
          <w:rFonts w:ascii="仿宋_GB2312" w:hAnsi="Consolas" w:eastAsia="仿宋_GB2312"/>
          <w:kern w:val="0"/>
          <w:sz w:val="32"/>
          <w:szCs w:val="32"/>
        </w:rPr>
        <w:t>海外人才创新创业大赛等活动</w:t>
      </w:r>
      <w:r>
        <w:rPr>
          <w:rFonts w:hint="eastAsia" w:ascii="仿宋_GB2312" w:hAnsi="Consolas" w:eastAsia="仿宋_GB2312"/>
          <w:kern w:val="0"/>
          <w:sz w:val="32"/>
          <w:szCs w:val="32"/>
        </w:rPr>
        <w:t>。</w:t>
      </w:r>
    </w:p>
    <w:p>
      <w:pPr>
        <w:pStyle w:val="25"/>
        <w:spacing w:line="560" w:lineRule="exact"/>
        <w:ind w:firstLine="640"/>
        <w:rPr>
          <w:rFonts w:ascii="仿宋_GB2312" w:hAnsi="Consolas" w:eastAsia="仿宋_GB2312"/>
          <w:kern w:val="0"/>
          <w:sz w:val="32"/>
          <w:szCs w:val="32"/>
        </w:rPr>
      </w:pPr>
      <w:r>
        <w:rPr>
          <w:rFonts w:hint="eastAsia" w:ascii="仿宋_GB2312" w:hAnsi="Consolas" w:eastAsia="仿宋_GB2312"/>
          <w:kern w:val="0"/>
          <w:sz w:val="32"/>
          <w:szCs w:val="32"/>
        </w:rPr>
        <w:t>5.设立海外引才引智工作站。</w:t>
      </w:r>
    </w:p>
    <w:p>
      <w:pPr>
        <w:pStyle w:val="25"/>
        <w:spacing w:line="560" w:lineRule="exact"/>
        <w:ind w:firstLine="640"/>
        <w:rPr>
          <w:rFonts w:ascii="仿宋_GB2312" w:hAnsi="Consolas" w:eastAsia="仿宋_GB2312"/>
          <w:kern w:val="0"/>
          <w:sz w:val="32"/>
          <w:szCs w:val="32"/>
        </w:rPr>
      </w:pPr>
      <w:r>
        <w:rPr>
          <w:rFonts w:hint="eastAsia" w:ascii="仿宋_GB2312" w:hAnsi="Consolas" w:eastAsia="仿宋_GB2312"/>
          <w:kern w:val="0"/>
          <w:sz w:val="32"/>
          <w:szCs w:val="32"/>
        </w:rPr>
        <w:t>6.</w:t>
      </w:r>
      <w:r>
        <w:rPr>
          <w:rFonts w:ascii="仿宋_GB2312" w:hAnsi="Consolas" w:eastAsia="仿宋_GB2312"/>
          <w:kern w:val="0"/>
          <w:sz w:val="32"/>
          <w:szCs w:val="32"/>
        </w:rPr>
        <w:t>主办国际性</w:t>
      </w:r>
      <w:r>
        <w:rPr>
          <w:rFonts w:hint="eastAsia" w:ascii="仿宋_GB2312" w:hAnsi="Consolas" w:eastAsia="仿宋_GB2312"/>
          <w:kern w:val="0"/>
          <w:sz w:val="32"/>
          <w:szCs w:val="32"/>
        </w:rPr>
        <w:t>或区域性</w:t>
      </w:r>
      <w:r>
        <w:rPr>
          <w:rFonts w:ascii="仿宋_GB2312" w:hAnsi="Consolas" w:eastAsia="仿宋_GB2312"/>
          <w:kern w:val="0"/>
          <w:sz w:val="32"/>
          <w:szCs w:val="32"/>
        </w:rPr>
        <w:t>科普、决策咨询活动</w:t>
      </w:r>
      <w:r>
        <w:rPr>
          <w:rFonts w:hint="eastAsia" w:ascii="仿宋_GB2312" w:hAnsi="Consolas" w:eastAsia="仿宋_GB2312"/>
          <w:kern w:val="0"/>
          <w:sz w:val="32"/>
          <w:szCs w:val="32"/>
        </w:rPr>
        <w:t>。</w:t>
      </w:r>
    </w:p>
    <w:p>
      <w:pPr>
        <w:pStyle w:val="25"/>
        <w:spacing w:line="560" w:lineRule="exact"/>
        <w:ind w:firstLine="640"/>
        <w:rPr>
          <w:rFonts w:ascii="仿宋_GB2312" w:hAnsi="Consolas" w:eastAsia="仿宋_GB2312"/>
          <w:kern w:val="0"/>
          <w:sz w:val="32"/>
          <w:szCs w:val="32"/>
        </w:rPr>
      </w:pPr>
      <w:r>
        <w:rPr>
          <w:rFonts w:hint="eastAsia" w:ascii="仿宋_GB2312" w:hAnsi="Consolas" w:eastAsia="仿宋_GB2312"/>
          <w:kern w:val="0"/>
          <w:sz w:val="32"/>
          <w:szCs w:val="32"/>
        </w:rPr>
        <w:t>7</w:t>
      </w:r>
      <w:r>
        <w:rPr>
          <w:rFonts w:ascii="仿宋_GB2312" w:hAnsi="Consolas" w:eastAsia="仿宋_GB2312"/>
          <w:kern w:val="0"/>
          <w:sz w:val="32"/>
          <w:szCs w:val="32"/>
        </w:rPr>
        <w:t>.服务海外引才、技术和项目转移的数字平台建设活动</w:t>
      </w:r>
      <w:r>
        <w:rPr>
          <w:rFonts w:hint="eastAsia" w:ascii="仿宋_GB2312" w:hAnsi="Consolas" w:eastAsia="仿宋_GB2312"/>
          <w:kern w:val="0"/>
          <w:sz w:val="32"/>
          <w:szCs w:val="32"/>
        </w:rPr>
        <w:t>。</w:t>
      </w:r>
    </w:p>
    <w:p>
      <w:pPr>
        <w:pStyle w:val="25"/>
        <w:spacing w:line="560" w:lineRule="exact"/>
        <w:ind w:firstLine="640"/>
        <w:rPr>
          <w:rFonts w:ascii="仿宋_GB2312" w:hAnsi="Consolas" w:eastAsia="仿宋_GB2312"/>
          <w:kern w:val="0"/>
          <w:sz w:val="32"/>
          <w:szCs w:val="32"/>
        </w:rPr>
      </w:pPr>
      <w:r>
        <w:rPr>
          <w:rFonts w:hint="eastAsia" w:ascii="仿宋_GB2312" w:hAnsi="Consolas" w:eastAsia="仿宋_GB2312"/>
          <w:kern w:val="0"/>
          <w:sz w:val="32"/>
          <w:szCs w:val="32"/>
        </w:rPr>
        <w:t>8</w:t>
      </w:r>
      <w:r>
        <w:rPr>
          <w:rFonts w:ascii="仿宋_GB2312" w:hAnsi="Consolas" w:eastAsia="仿宋_GB2312"/>
          <w:kern w:val="0"/>
          <w:sz w:val="32"/>
          <w:szCs w:val="32"/>
        </w:rPr>
        <w:t>.</w:t>
      </w:r>
      <w:r>
        <w:rPr>
          <w:rFonts w:hint="eastAsia" w:ascii="仿宋_GB2312" w:hAnsi="Consolas" w:eastAsia="仿宋_GB2312"/>
          <w:kern w:val="0"/>
          <w:sz w:val="32"/>
          <w:szCs w:val="32"/>
        </w:rPr>
        <w:t>组织赴有关国家、区域或国际科技组织开展科技交流合作和引才引智工作。</w:t>
      </w:r>
    </w:p>
    <w:p>
      <w:pPr>
        <w:pStyle w:val="25"/>
        <w:spacing w:line="560" w:lineRule="exact"/>
        <w:ind w:firstLine="64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仿宋_GB2312" w:hAnsi="Consolas" w:eastAsia="仿宋_GB2312"/>
          <w:kern w:val="0"/>
          <w:sz w:val="32"/>
          <w:szCs w:val="32"/>
        </w:rPr>
        <w:t>9.</w:t>
      </w:r>
      <w:r>
        <w:rPr>
          <w:rFonts w:ascii="仿宋_GB2312" w:hAnsi="Consolas" w:eastAsia="仿宋_GB2312"/>
          <w:kern w:val="0"/>
          <w:sz w:val="32"/>
          <w:szCs w:val="32"/>
        </w:rPr>
        <w:t>符合国际与区域科技交流合作的其他创新性工作。</w:t>
      </w:r>
    </w:p>
    <w:p>
      <w:pPr>
        <w:tabs>
          <w:tab w:val="left" w:pos="851"/>
        </w:tabs>
        <w:spacing w:line="56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</w:rPr>
      </w:pPr>
      <w:r>
        <w:rPr>
          <w:rFonts w:ascii="楷体_GB2312" w:hAnsi="黑体" w:eastAsia="楷体_GB2312"/>
          <w:color w:val="000000" w:themeColor="text1"/>
          <w:sz w:val="32"/>
          <w:szCs w:val="32"/>
        </w:rPr>
        <w:t>（三）</w:t>
      </w: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>申报单位</w:t>
      </w:r>
    </w:p>
    <w:p>
      <w:pPr>
        <w:pStyle w:val="17"/>
        <w:spacing w:after="0"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1.我省行政区域内高校、科研院所、企事业单位。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2.市州科协、省级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</w:rPr>
        <w:t>及以上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学会。</w:t>
      </w:r>
    </w:p>
    <w:p>
      <w:pPr>
        <w:tabs>
          <w:tab w:val="left" w:pos="851"/>
        </w:tabs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省级及以上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  <w:t>海智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类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  <w:t>基地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。</w:t>
      </w:r>
    </w:p>
    <w:p>
      <w:pPr>
        <w:tabs>
          <w:tab w:val="left" w:pos="851"/>
        </w:tabs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4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  <w:t>.省科协直属企事业单位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。</w:t>
      </w:r>
    </w:p>
    <w:p>
      <w:pPr>
        <w:tabs>
          <w:tab w:val="left" w:pos="851"/>
        </w:tabs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  <w:t>5.鼓励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以上有关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  <w:t>单位联合申报。</w:t>
      </w:r>
    </w:p>
    <w:p>
      <w:pPr>
        <w:tabs>
          <w:tab w:val="left" w:pos="851"/>
        </w:tabs>
        <w:spacing w:line="56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>（四）推荐单位</w:t>
      </w:r>
    </w:p>
    <w:p>
      <w:pPr>
        <w:tabs>
          <w:tab w:val="left" w:pos="851"/>
        </w:tabs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1.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  <w:t>各省级学会（协会、研究会）、高校、企业（园区）科协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。</w:t>
      </w:r>
    </w:p>
    <w:p>
      <w:pPr>
        <w:tabs>
          <w:tab w:val="left" w:pos="851"/>
        </w:tabs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  <w:t>2.各市州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</w:rPr>
        <w:t>科协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。</w:t>
      </w:r>
    </w:p>
    <w:p>
      <w:pPr>
        <w:tabs>
          <w:tab w:val="left" w:pos="851"/>
        </w:tabs>
        <w:spacing w:line="56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>（五）申报条件</w:t>
      </w:r>
    </w:p>
    <w:p>
      <w:pPr>
        <w:pStyle w:val="17"/>
        <w:spacing w:after="0"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1.申报单位</w:t>
      </w:r>
      <w:r>
        <w:rPr>
          <w:rFonts w:ascii="仿宋_GB2312" w:eastAsia="仿宋_GB2312"/>
          <w:color w:val="000000" w:themeColor="text1"/>
          <w:kern w:val="0"/>
          <w:sz w:val="32"/>
          <w:szCs w:val="32"/>
        </w:rPr>
        <w:t>具有独立法人资格，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须是项目的策划、组织、实施单位，不得将项目进行转包。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2.项目申报单位应组建工作团队，建立项目内控制度，做好条件保障，确保项目顺利实施。</w:t>
      </w:r>
    </w:p>
    <w:p>
      <w:pPr>
        <w:pStyle w:val="17"/>
        <w:spacing w:after="0"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3.申报项目须严格执行《中华人民共和国境外非政府组织境内活动管理法》和相关法律法规，依法依规开展有关活动。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在同等条件下，优先考虑具备以下条件的申请：</w:t>
      </w:r>
    </w:p>
    <w:p>
      <w:pPr>
        <w:pStyle w:val="17"/>
        <w:spacing w:after="0"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1.当年与国际科技组织开展国际合作活动或者项目的单位。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2.近三年与国际科技组织举办过具有国际影响力的国际学术会议、专题沙龙、合作培训等活动的单位。</w:t>
      </w:r>
    </w:p>
    <w:p>
      <w:pPr>
        <w:pStyle w:val="11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3.有在国际科技组织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中担任领导层（执委及以上）、中层（专委会任职）和秘书处职务的科技人才所在单位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。</w:t>
      </w:r>
    </w:p>
    <w:p>
      <w:pPr>
        <w:pStyle w:val="11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ascii="仿宋_GB2312" w:hAnsi="仿宋" w:eastAsia="仿宋_GB2312"/>
          <w:color w:val="000000" w:themeColor="text1"/>
          <w:sz w:val="32"/>
          <w:szCs w:val="32"/>
        </w:rPr>
        <w:t>4.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省级及以上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海智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类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基地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。</w:t>
      </w:r>
    </w:p>
    <w:p>
      <w:pPr>
        <w:tabs>
          <w:tab w:val="left" w:pos="851"/>
        </w:tabs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ascii="黑体" w:hAnsi="黑体" w:eastAsia="黑体"/>
          <w:color w:val="000000" w:themeColor="text1"/>
          <w:sz w:val="32"/>
          <w:szCs w:val="32"/>
        </w:rPr>
        <w:t>二、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2022年度海智计划项目申报指南</w:t>
      </w:r>
    </w:p>
    <w:p>
      <w:pPr>
        <w:tabs>
          <w:tab w:val="left" w:pos="851"/>
        </w:tabs>
        <w:spacing w:line="56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</w:rPr>
      </w:pPr>
      <w:r>
        <w:rPr>
          <w:rFonts w:ascii="楷体_GB2312" w:hAnsi="黑体" w:eastAsia="楷体_GB2312"/>
          <w:color w:val="000000" w:themeColor="text1"/>
          <w:sz w:val="32"/>
          <w:szCs w:val="32"/>
        </w:rPr>
        <w:t>（一）</w:t>
      </w: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>项目数量和经费</w:t>
      </w:r>
    </w:p>
    <w:p>
      <w:pPr>
        <w:pStyle w:val="25"/>
        <w:spacing w:line="560" w:lineRule="exact"/>
        <w:ind w:firstLine="64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支持项目2-5个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支持经费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  <w:t>10万元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/个。</w:t>
      </w:r>
    </w:p>
    <w:p>
      <w:pPr>
        <w:tabs>
          <w:tab w:val="left" w:pos="851"/>
        </w:tabs>
        <w:spacing w:line="56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</w:rPr>
      </w:pPr>
      <w:r>
        <w:rPr>
          <w:rFonts w:ascii="楷体_GB2312" w:hAnsi="黑体" w:eastAsia="楷体_GB2312"/>
          <w:color w:val="000000" w:themeColor="text1"/>
          <w:sz w:val="32"/>
          <w:szCs w:val="32"/>
        </w:rPr>
        <w:t>（二）</w:t>
      </w: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>申报单位</w:t>
      </w:r>
    </w:p>
    <w:p>
      <w:pPr>
        <w:tabs>
          <w:tab w:val="left" w:pos="851"/>
        </w:tabs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1.市州、县（市、区）科协。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2.高校、科研院所、企事业单位等。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3.省级以上（含省级）经济技术开发区、高新技术开发区等园区。</w:t>
      </w:r>
    </w:p>
    <w:p>
      <w:pPr>
        <w:pStyle w:val="2"/>
        <w:ind w:left="0" w:leftChars="0"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 w:bidi="ar-SA"/>
        </w:rPr>
        <w:t>4.其他符合条件的海智类机构。</w:t>
      </w:r>
    </w:p>
    <w:p>
      <w:pPr>
        <w:tabs>
          <w:tab w:val="left" w:pos="851"/>
        </w:tabs>
        <w:spacing w:line="56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</w:rPr>
      </w:pPr>
      <w:r>
        <w:rPr>
          <w:rFonts w:ascii="楷体_GB2312" w:hAnsi="黑体" w:eastAsia="楷体_GB2312"/>
          <w:color w:val="000000" w:themeColor="text1"/>
          <w:sz w:val="32"/>
          <w:szCs w:val="32"/>
        </w:rPr>
        <w:t>（三）</w:t>
      </w:r>
      <w:r>
        <w:rPr>
          <w:rFonts w:hint="eastAsia" w:ascii="楷体_GB2312" w:hAnsi="黑体" w:eastAsia="楷体_GB2312"/>
          <w:color w:val="000000" w:themeColor="text1"/>
          <w:sz w:val="32"/>
          <w:szCs w:val="32"/>
        </w:rPr>
        <w:t>申报条件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1.</w:t>
      </w:r>
      <w:r>
        <w:rPr>
          <w:rFonts w:ascii="仿宋_GB2312" w:eastAsia="仿宋_GB2312"/>
          <w:color w:val="000000" w:themeColor="text1"/>
          <w:kern w:val="0"/>
          <w:sz w:val="32"/>
          <w:szCs w:val="32"/>
        </w:rPr>
        <w:t>具有独立法人资格，有承担项目必备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的基本</w:t>
      </w:r>
      <w:r>
        <w:rPr>
          <w:rFonts w:ascii="仿宋_GB2312" w:eastAsia="仿宋_GB2312"/>
          <w:color w:val="000000" w:themeColor="text1"/>
          <w:kern w:val="0"/>
          <w:sz w:val="32"/>
          <w:szCs w:val="32"/>
        </w:rPr>
        <w:t>保障条件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2.</w:t>
      </w:r>
      <w:r>
        <w:rPr>
          <w:rFonts w:ascii="仿宋_GB2312" w:eastAsia="仿宋_GB2312"/>
          <w:color w:val="000000" w:themeColor="text1"/>
          <w:kern w:val="0"/>
          <w:sz w:val="32"/>
          <w:szCs w:val="32"/>
        </w:rPr>
        <w:t>有专门工作机构和专(兼)职工作人员从事海智工作的管理与服务，有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专门</w:t>
      </w:r>
      <w:r>
        <w:rPr>
          <w:rFonts w:ascii="仿宋_GB2312" w:eastAsia="仿宋_GB2312"/>
          <w:color w:val="000000" w:themeColor="text1"/>
          <w:kern w:val="0"/>
          <w:sz w:val="32"/>
          <w:szCs w:val="32"/>
        </w:rPr>
        <w:t>办公场所和专项工作经费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3.</w:t>
      </w:r>
      <w:r>
        <w:rPr>
          <w:rFonts w:ascii="仿宋_GB2312" w:eastAsia="仿宋_GB2312"/>
          <w:color w:val="000000" w:themeColor="text1"/>
          <w:kern w:val="0"/>
          <w:sz w:val="32"/>
          <w:szCs w:val="32"/>
        </w:rPr>
        <w:t>有明确的科技创新方向和成果转化任务，与海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外</w:t>
      </w:r>
      <w:r>
        <w:rPr>
          <w:rFonts w:ascii="仿宋_GB2312" w:eastAsia="仿宋_GB2312"/>
          <w:color w:val="000000" w:themeColor="text1"/>
          <w:kern w:val="0"/>
          <w:sz w:val="32"/>
          <w:szCs w:val="32"/>
        </w:rPr>
        <w:t>专家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或</w:t>
      </w:r>
      <w:r>
        <w:rPr>
          <w:rFonts w:ascii="仿宋_GB2312" w:eastAsia="仿宋_GB2312"/>
          <w:color w:val="000000" w:themeColor="text1"/>
          <w:kern w:val="0"/>
          <w:sz w:val="32"/>
          <w:szCs w:val="32"/>
        </w:rPr>
        <w:t>专家团队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、</w:t>
      </w:r>
      <w:r>
        <w:rPr>
          <w:rFonts w:ascii="仿宋_GB2312" w:eastAsia="仿宋_GB2312"/>
          <w:color w:val="000000" w:themeColor="text1"/>
          <w:kern w:val="0"/>
          <w:sz w:val="32"/>
          <w:szCs w:val="32"/>
        </w:rPr>
        <w:t>海外科技机构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已基本</w:t>
      </w:r>
      <w:r>
        <w:rPr>
          <w:rFonts w:ascii="仿宋_GB2312" w:eastAsia="仿宋_GB2312"/>
          <w:color w:val="000000" w:themeColor="text1"/>
          <w:kern w:val="0"/>
          <w:sz w:val="32"/>
          <w:szCs w:val="32"/>
        </w:rPr>
        <w:t>建立稳定的合作关系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4.有相应的科技创新和研究的团队及机构，其中有1名以上常驻或有稳定合作关系的外籍技术人员或海归人员。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5.在海外人才引进、项目合作、学术交流、技术咨询、技术引进等方面已形成基本工作模式，有海智工作</w:t>
      </w:r>
      <w:r>
        <w:rPr>
          <w:rFonts w:ascii="仿宋_GB2312" w:eastAsia="仿宋_GB2312"/>
          <w:color w:val="000000" w:themeColor="text1"/>
          <w:kern w:val="0"/>
          <w:sz w:val="32"/>
          <w:szCs w:val="32"/>
        </w:rPr>
        <w:t>相关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的基本制度。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6.在对外科技合作和成果转化上取得了一定经济效益。</w:t>
      </w:r>
    </w:p>
    <w:p>
      <w:pPr>
        <w:pStyle w:val="2"/>
        <w:spacing w:after="0"/>
        <w:ind w:left="0" w:leftChars="0" w:firstLine="640"/>
        <w:rPr>
          <w:rFonts w:eastAsia="仿宋_GB2312"/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</w:rPr>
        <w:t>7.适当考虑向未建站市州覆盖。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三、申报要求</w:t>
      </w:r>
    </w:p>
    <w:p>
      <w:pPr>
        <w:spacing w:line="560" w:lineRule="exact"/>
        <w:ind w:firstLine="640" w:firstLineChars="200"/>
        <w:rPr>
          <w:rFonts w:ascii="楷体_GB2312" w:hAnsi="黑体" w:eastAsia="楷体_GB2312" w:cs="宋体"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黑体" w:eastAsia="楷体_GB2312" w:cs="宋体"/>
          <w:color w:val="000000" w:themeColor="text1"/>
          <w:kern w:val="0"/>
          <w:sz w:val="32"/>
          <w:szCs w:val="32"/>
        </w:rPr>
        <w:t>（一）申报程序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符合申报要求的单位，可按照属地管理原则向所在地市州科协提交申报材料，经市州科协初审汇总后向省科协推荐；申报单位向县（市、区）科协提交申报材料的，由县（市、区）科协审查后向市州科协推荐，经市州科协初审汇总后向省科协推荐，省科协不直接接收县（市、区）科协推荐；申报单位也可向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学会（协会、研究会），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高校、企业（园区）科协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提交申报材料，经其初审后向省科协推荐。省科协直属单位、省级及以上海智类基地可以直接向省科协申报。</w:t>
      </w:r>
    </w:p>
    <w:p>
      <w:pPr>
        <w:spacing w:line="560" w:lineRule="exact"/>
        <w:ind w:firstLine="640" w:firstLineChars="200"/>
        <w:rPr>
          <w:rFonts w:ascii="楷体_GB2312" w:hAnsi="黑体" w:eastAsia="楷体_GB2312" w:cs="宋体"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黑体" w:eastAsia="楷体_GB2312" w:cs="宋体"/>
          <w:color w:val="000000" w:themeColor="text1"/>
          <w:kern w:val="0"/>
          <w:sz w:val="32"/>
          <w:szCs w:val="32"/>
        </w:rPr>
        <w:t>（二）其他要求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各推荐单位应认真审查所推荐单位项目资料的真实性、合法性、合规性。如发现并经查实申报材料中存在弄虚作假行为的，取消该单位推荐资格3年。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四、申报材料</w:t>
      </w:r>
    </w:p>
    <w:p>
      <w:pPr>
        <w:spacing w:line="560" w:lineRule="exact"/>
        <w:ind w:firstLine="640" w:firstLineChars="200"/>
        <w:rPr>
          <w:rFonts w:ascii="仿宋_GB2312" w:hAnsi="等线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等线" w:eastAsia="仿宋_GB2312" w:cs="仿宋_GB2312"/>
          <w:color w:val="000000" w:themeColor="text1"/>
          <w:sz w:val="32"/>
          <w:szCs w:val="32"/>
        </w:rPr>
        <w:t>（一）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各申报单位按照要求认真填写项目申报书，</w:t>
      </w:r>
      <w:r>
        <w:rPr>
          <w:rFonts w:hint="eastAsia" w:ascii="仿宋_GB2312" w:hAnsi="等线" w:eastAsia="仿宋_GB2312" w:cs="仿宋_GB2312"/>
          <w:color w:val="000000" w:themeColor="text1"/>
          <w:sz w:val="32"/>
          <w:szCs w:val="32"/>
        </w:rPr>
        <w:t>要求要素齐全、主题鲜明、目标合理、结构清晰、形式和内容规范。附件中应包含能证明符合申报条件、项目申报书中所述情况和申报单位优势的有关佐证材料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。</w:t>
      </w:r>
    </w:p>
    <w:p>
      <w:pPr>
        <w:pStyle w:val="17"/>
        <w:spacing w:after="0"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（二）所有材料用A4规格纸双面打印、装订成册、签字并加盖公章（一式六份），</w:t>
      </w:r>
      <w:r>
        <w:rPr>
          <w:rFonts w:hint="eastAsia" w:ascii="仿宋_GB2312" w:hAnsi="等线" w:eastAsia="仿宋_GB2312" w:cs="仿宋_GB2312"/>
          <w:color w:val="000000" w:themeColor="text1"/>
          <w:sz w:val="32"/>
          <w:szCs w:val="32"/>
        </w:rPr>
        <w:t>非涉密证明2份，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扫描电子版及word版本打包在一个文件夹内，以“申报单位名称+项目名称”命名，发送至</w:t>
      </w:r>
      <w:r>
        <w:fldChar w:fldCharType="begin"/>
      </w:r>
      <w:r>
        <w:instrText xml:space="preserve"> HYPERLINK "mailto:hnkxgjb@163.com" </w:instrText>
      </w:r>
      <w:r>
        <w:fldChar w:fldCharType="separate"/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hnkxgjb@126.com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fldChar w:fldCharType="end"/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黑体" w:hAnsi="黑体" w:eastAsia="黑体" w:cstheme="minorBidi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color w:val="000000" w:themeColor="text1"/>
          <w:kern w:val="2"/>
          <w:sz w:val="32"/>
          <w:szCs w:val="32"/>
          <w:lang w:val="en-US" w:eastAsia="zh-CN" w:bidi="ar-SA"/>
        </w:rPr>
        <w:t>五、评审立项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省科协会同省财政厅编制专家评审方案、组织开展评审立项工作、并对评审结果进行确认。对入围项目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按有关要求</w:t>
      </w:r>
      <w:r>
        <w:rPr>
          <w:rFonts w:hint="eastAsia" w:ascii="仿宋_GB2312" w:hAnsi="仿宋" w:eastAsia="仿宋_GB2312" w:cs="仿宋"/>
          <w:sz w:val="32"/>
          <w:szCs w:val="32"/>
        </w:rPr>
        <w:t>公示，公示无异议后发布立项名单。</w:t>
      </w:r>
    </w:p>
    <w:p>
      <w:pPr>
        <w:ind w:firstLine="640" w:firstLineChars="200"/>
        <w:rPr>
          <w:rFonts w:hint="eastAsia" w:ascii="黑体" w:hAnsi="黑体" w:eastAsia="黑体" w:cs="Nimbus Roman No9 L"/>
          <w:color w:val="000000"/>
          <w:sz w:val="32"/>
          <w:szCs w:val="32"/>
        </w:rPr>
      </w:pPr>
      <w:r>
        <w:rPr>
          <w:rFonts w:hint="eastAsia" w:ascii="黑体" w:hAnsi="黑体" w:eastAsia="黑体" w:cs="Nimbus Roman No9 L"/>
          <w:color w:val="00000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Nimbus Roman No9 L"/>
          <w:color w:val="000000"/>
          <w:sz w:val="32"/>
          <w:szCs w:val="32"/>
        </w:rPr>
        <w:t>联系方式</w:t>
      </w:r>
    </w:p>
    <w:p>
      <w:pPr>
        <w:pStyle w:val="17"/>
        <w:spacing w:after="0"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联系人：省科协国际与区域合作部 徐姣</w:t>
      </w:r>
    </w:p>
    <w:p>
      <w:pPr>
        <w:pStyle w:val="17"/>
        <w:spacing w:after="0"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地  址：长沙市开福区东风路17号省科协420室</w:t>
      </w:r>
    </w:p>
    <w:p>
      <w:pPr>
        <w:pStyle w:val="17"/>
        <w:spacing w:after="0"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电  话：0731-84884381</w:t>
      </w:r>
    </w:p>
    <w:p>
      <w:pPr>
        <w:pStyle w:val="2"/>
      </w:pPr>
    </w:p>
    <w:p>
      <w:pPr>
        <w:pStyle w:val="17"/>
        <w:spacing w:after="0"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：1.湖南省科协国际与区域科技合作交流项目申报书</w:t>
      </w:r>
    </w:p>
    <w:p>
      <w:pPr>
        <w:spacing w:line="560" w:lineRule="exact"/>
        <w:ind w:left="1598" w:leftChars="304" w:hanging="960" w:hangingChars="3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 xml:space="preserve">    2.湖南省科协国际与区域科技合作交流项目申报信息汇总表</w:t>
      </w:r>
    </w:p>
    <w:p>
      <w:pPr>
        <w:spacing w:line="560" w:lineRule="exact"/>
        <w:ind w:firstLine="1280" w:firstLineChars="4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3.湖南省科协海智计划项目申报书</w:t>
      </w:r>
    </w:p>
    <w:p>
      <w:pPr>
        <w:spacing w:line="560" w:lineRule="exact"/>
        <w:ind w:firstLine="1280" w:firstLineChars="4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4.2023年度湖南省科协海智计划项目申报信息汇总表</w:t>
      </w:r>
    </w:p>
    <w:p>
      <w:pPr>
        <w:spacing w:line="594" w:lineRule="exact"/>
        <w:rPr>
          <w:rFonts w:ascii="仿宋_GB2312" w:hAnsi="仿宋" w:eastAsia="仿宋_GB2312" w:cs="宋体"/>
          <w:color w:val="000000" w:themeColor="text1"/>
          <w:spacing w:val="-6"/>
          <w:kern w:val="0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85" w:right="1474" w:bottom="1701" w:left="1588" w:header="851" w:footer="1020" w:gutter="0"/>
          <w:pgNumType w:start="1"/>
          <w:cols w:space="720" w:num="1"/>
          <w:docGrid w:type="linesAndChars" w:linePitch="312" w:charSpace="0"/>
        </w:sectPr>
      </w:pPr>
    </w:p>
    <w:p>
      <w:pPr>
        <w:pStyle w:val="2"/>
        <w:ind w:left="0" w:leftChars="0" w:firstLine="0" w:firstLineChars="0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附1</w:t>
      </w:r>
    </w:p>
    <w:p>
      <w:pPr>
        <w:pStyle w:val="2"/>
        <w:ind w:left="0" w:leftChars="0" w:firstLine="0" w:firstLineChars="0"/>
        <w:rPr>
          <w:rFonts w:ascii="黑体" w:hAnsi="黑体" w:eastAsia="黑体" w:cs="仿宋"/>
          <w:kern w:val="0"/>
          <w:sz w:val="32"/>
          <w:szCs w:val="32"/>
        </w:rPr>
      </w:pPr>
    </w:p>
    <w:p>
      <w:pPr>
        <w:spacing w:line="594" w:lineRule="exact"/>
        <w:jc w:val="center"/>
        <w:rPr>
          <w:rFonts w:ascii="方正小标宋_GBK" w:hAnsi="仿宋" w:eastAsia="方正小标宋_GBK" w:cs="宋体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kern w:val="0"/>
          <w:sz w:val="44"/>
          <w:szCs w:val="44"/>
        </w:rPr>
        <w:t>湖南省科协</w:t>
      </w:r>
      <w:r>
        <w:rPr>
          <w:rFonts w:ascii="方正小标宋_GBK" w:hAnsi="仿宋" w:eastAsia="方正小标宋_GBK" w:cs="宋体"/>
          <w:kern w:val="0"/>
          <w:sz w:val="44"/>
          <w:szCs w:val="44"/>
        </w:rPr>
        <w:t>国际与区域科技合作交流项目</w:t>
      </w:r>
    </w:p>
    <w:p>
      <w:pPr>
        <w:spacing w:line="594" w:lineRule="exact"/>
        <w:jc w:val="center"/>
        <w:rPr>
          <w:rFonts w:ascii="方正小标宋_GBK" w:hAnsi="仿宋" w:eastAsia="方正小标宋_GBK" w:cs="宋体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kern w:val="0"/>
          <w:sz w:val="44"/>
          <w:szCs w:val="44"/>
        </w:rPr>
        <w:t>申报书</w:t>
      </w:r>
    </w:p>
    <w:p>
      <w:pPr>
        <w:spacing w:line="594" w:lineRule="exact"/>
        <w:rPr>
          <w:rFonts w:ascii="仿宋" w:hAnsi="仿宋" w:eastAsia="仿宋" w:cs="宋体"/>
          <w:kern w:val="0"/>
          <w:sz w:val="28"/>
          <w:szCs w:val="28"/>
        </w:rPr>
      </w:pPr>
    </w:p>
    <w:p>
      <w:pPr>
        <w:spacing w:line="594" w:lineRule="exact"/>
        <w:rPr>
          <w:rFonts w:ascii="仿宋" w:hAnsi="仿宋" w:eastAsia="仿宋" w:cs="宋体"/>
          <w:kern w:val="0"/>
          <w:sz w:val="28"/>
          <w:szCs w:val="28"/>
        </w:rPr>
      </w:pPr>
    </w:p>
    <w:p>
      <w:pPr>
        <w:spacing w:line="594" w:lineRule="exact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pPr>
        <w:pStyle w:val="2"/>
        <w:ind w:firstLine="560"/>
      </w:pPr>
    </w:p>
    <w:p>
      <w:pPr>
        <w:spacing w:line="594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pict>
          <v:line id="_x0000_s1038" o:spid="_x0000_s1038" o:spt="20" style="position:absolute;left:0pt;margin-left:107.25pt;margin-top:26.2pt;height:0pt;width:311.8pt;z-index:251661312;mso-width-relative:page;mso-height-relative:page;" coordsize="21600,21600" o:gfxdata="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9Y3bi1gAAAAkBAAAP&#10;AAAAAAAAAAEAIAAAADgAAABkcnMvZG93bnJldi54bWxQSwECFAAUAAAACACHTuJAnJk6sMsBAABf&#10;AwAADgAAAAAAAAABACAAAAA7AQAAZHJzL2Uyb0RvYy54bWxQSwUGAAAAAAYABgBZAQAAe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申报单位：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pict>
          <v:line id="直接连接符 4" o:spid="_x0000_s1034" o:spt="20" style="position:absolute;left:0pt;margin-left:107.25pt;margin-top:25.15pt;height:0pt;width:311.8pt;z-index:251660288;mso-width-relative:page;mso-height-relative:page;" coordsize="21600,21600" o:gfxdata="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LJWn5NcAAAAJAQAA&#10;DwAAAAAAAAABACAAAAA4AAAAZHJzL2Rvd25yZXYueG1sUEsBAhQAFAAAAAgAh07iQBf+HLrLAQAA&#10;XwMAAA4AAAAAAAAAAQAgAAAAPAEAAGRycy9lMm9Eb2MueG1sUEsFBgAAAAAGAAYAWQEAAHkFAAAA&#10;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项目期限：         </w:t>
      </w:r>
    </w:p>
    <w:p>
      <w:pPr>
        <w:spacing w:line="594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  <w:u w:val="single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pict>
          <v:line id="_x0000_s1042" o:spid="_x0000_s1042" o:spt="20" style="position:absolute;left:0pt;margin-left:107.25pt;margin-top:24.8pt;height:0pt;width:311.8pt;z-index:251665408;mso-width-relative:page;mso-height-relative:page;" coordsize="21600,21600" o:gfxdata="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BCRI0K1gAAAAkBAAAP&#10;AAAAAAAAAAEAIAAAADgAAABkcnMvZG93bnJldi54bWxQSwECFAAUAAAACACHTuJAwG9uPcsBAABf&#10;AwAADgAAAAAAAAABACAAAAA7AQAAZHJzL2Uyb0RvYy54bWxQSwUGAAAAAAYABgBZAQAAe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联 系 人：</w:t>
      </w:r>
    </w:p>
    <w:p>
      <w:pPr>
        <w:spacing w:line="594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pict>
          <v:line id="直接连接符 1" o:spid="_x0000_s1037" o:spt="20" style="position:absolute;left:0pt;margin-left:111.1pt;margin-top:26.1pt;height:0pt;width:311.8pt;z-index:251659264;mso-width-relative:page;mso-height-relative:page;" coordsize="21600,21600" o:gfxdata="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BCRI0K1gAAAAkBAAAP&#10;AAAAAAAAAAEAIAAAADgAAABkcnMvZG93bnJldi54bWxQSwECFAAUAAAACACHTuJAwG9uPcsBAABf&#10;AwAADgAAAAAAAAABACAAAAA7AQAAZHJzL2Uyb0RvYy54bWxQSwUGAAAAAAYABgBZAQAAe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联系电话:</w:t>
      </w:r>
    </w:p>
    <w:p>
      <w:pPr>
        <w:spacing w:line="594" w:lineRule="exact"/>
        <w:ind w:firstLine="560" w:firstLineChars="200"/>
        <w:jc w:val="center"/>
        <w:rPr>
          <w:rFonts w:ascii="仿宋_GB2312" w:hAnsi="仿宋" w:eastAsia="仿宋_GB2312" w:cs="宋体"/>
          <w:kern w:val="0"/>
          <w:sz w:val="28"/>
          <w:szCs w:val="28"/>
        </w:rPr>
      </w:pPr>
    </w:p>
    <w:p>
      <w:pPr>
        <w:spacing w:line="594" w:lineRule="exact"/>
        <w:jc w:val="center"/>
        <w:rPr>
          <w:rFonts w:hint="eastAsia" w:ascii="仿宋_GB2312" w:hAnsi="仿宋" w:eastAsia="仿宋_GB2312" w:cs="宋体"/>
          <w:kern w:val="0"/>
          <w:sz w:val="28"/>
          <w:szCs w:val="28"/>
        </w:rPr>
      </w:pPr>
    </w:p>
    <w:p>
      <w:pPr>
        <w:pStyle w:val="2"/>
        <w:ind w:firstLine="560"/>
        <w:rPr>
          <w:rFonts w:hint="eastAsia"/>
        </w:rPr>
      </w:pPr>
    </w:p>
    <w:p>
      <w:pPr>
        <w:pStyle w:val="2"/>
        <w:ind w:firstLine="560"/>
        <w:rPr>
          <w:rFonts w:hint="eastAsia"/>
        </w:rPr>
      </w:pPr>
    </w:p>
    <w:p>
      <w:pPr>
        <w:pStyle w:val="2"/>
        <w:ind w:firstLine="560"/>
      </w:pPr>
    </w:p>
    <w:p>
      <w:pPr>
        <w:tabs>
          <w:tab w:val="left" w:pos="5812"/>
        </w:tabs>
        <w:spacing w:line="520" w:lineRule="exact"/>
        <w:ind w:firstLine="3220" w:firstLineChars="1150"/>
        <w:rPr>
          <w:rFonts w:ascii="楷体_GB2312" w:hAnsi="华文楷体" w:eastAsia="楷体_GB2312"/>
          <w:b/>
          <w:color w:val="000000" w:themeColor="text1"/>
          <w:sz w:val="28"/>
          <w:szCs w:val="28"/>
        </w:rPr>
      </w:pPr>
      <w:r>
        <w:rPr>
          <w:rFonts w:hint="eastAsia" w:ascii="楷体_GB2312" w:hAnsi="华文楷体" w:eastAsia="楷体_GB2312"/>
          <w:b/>
          <w:color w:val="000000" w:themeColor="text1"/>
          <w:sz w:val="28"/>
          <w:szCs w:val="28"/>
        </w:rPr>
        <w:t>湖南省科学技术协会制</w:t>
      </w:r>
    </w:p>
    <w:p>
      <w:pPr>
        <w:tabs>
          <w:tab w:val="left" w:pos="2977"/>
          <w:tab w:val="left" w:pos="5812"/>
        </w:tabs>
        <w:spacing w:line="520" w:lineRule="exact"/>
        <w:ind w:firstLine="560" w:firstLineChars="200"/>
        <w:jc w:val="center"/>
        <w:rPr>
          <w:rFonts w:ascii="楷体_GB2312" w:hAnsi="华文楷体" w:eastAsia="楷体_GB2312"/>
          <w:b/>
          <w:color w:val="000000" w:themeColor="text1"/>
          <w:sz w:val="28"/>
          <w:szCs w:val="28"/>
        </w:rPr>
      </w:pPr>
      <w:r>
        <w:rPr>
          <w:rFonts w:hint="eastAsia" w:ascii="楷体_GB2312" w:hAnsi="华文楷体" w:eastAsia="楷体_GB2312"/>
          <w:b/>
          <w:color w:val="000000" w:themeColor="text1"/>
          <w:sz w:val="28"/>
          <w:szCs w:val="28"/>
        </w:rPr>
        <w:t>2023年</w:t>
      </w:r>
      <w:r>
        <w:rPr>
          <w:rFonts w:hint="eastAsia" w:ascii="楷体_GB2312" w:hAnsi="华文楷体" w:eastAsia="楷体_GB2312"/>
          <w:b/>
          <w:color w:val="000000" w:themeColor="text1"/>
          <w:sz w:val="28"/>
          <w:szCs w:val="28"/>
          <w:lang w:val="en-US" w:eastAsia="zh-CN"/>
        </w:rPr>
        <w:t>4</w:t>
      </w:r>
      <w:r>
        <w:rPr>
          <w:rFonts w:hint="eastAsia" w:ascii="楷体_GB2312" w:hAnsi="华文楷体" w:eastAsia="楷体_GB2312"/>
          <w:b/>
          <w:color w:val="000000" w:themeColor="text1"/>
          <w:sz w:val="28"/>
          <w:szCs w:val="28"/>
        </w:rPr>
        <w:t>月</w:t>
      </w:r>
    </w:p>
    <w:p>
      <w:pPr>
        <w:spacing w:line="594" w:lineRule="exact"/>
        <w:jc w:val="center"/>
        <w:rPr>
          <w:rFonts w:ascii="方正小标宋简体" w:hAnsi="仿宋" w:eastAsia="方正小标宋简体" w:cs="宋体"/>
          <w:kern w:val="0"/>
          <w:sz w:val="32"/>
          <w:szCs w:val="28"/>
        </w:rPr>
      </w:pPr>
      <w:r>
        <w:rPr>
          <w:rFonts w:ascii="方正小标宋简体" w:hAnsi="仿宋" w:eastAsia="方正小标宋简体" w:cs="宋体"/>
          <w:kern w:val="0"/>
          <w:sz w:val="32"/>
          <w:szCs w:val="28"/>
        </w:rPr>
        <w:br w:type="page"/>
      </w:r>
    </w:p>
    <w:tbl>
      <w:tblPr>
        <w:tblStyle w:val="12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8"/>
        <w:gridCol w:w="674"/>
        <w:gridCol w:w="1192"/>
        <w:gridCol w:w="778"/>
        <w:gridCol w:w="2537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9419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6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225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银行账户信息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开户名：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225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167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225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167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660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1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国际或区域科技合作交流基础（或成功案例）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9419" w:type="dxa"/>
            <w:gridSpan w:val="6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二、申报项目基本情况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225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合作单位名称</w:t>
            </w:r>
          </w:p>
        </w:tc>
        <w:tc>
          <w:tcPr>
            <w:tcW w:w="7167" w:type="dxa"/>
            <w:gridSpan w:val="4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78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合作内容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pStyle w:val="25"/>
              <w:spacing w:line="340" w:lineRule="exact"/>
              <w:ind w:firstLine="0" w:firstLineChars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 w:cstheme="minorBidi"/>
                <w:kern w:val="0"/>
                <w:sz w:val="24"/>
                <w:szCs w:val="24"/>
              </w:rPr>
              <w:t>主办</w:t>
            </w:r>
            <w:r>
              <w:rPr>
                <w:rFonts w:hint="eastAsia" w:ascii="仿宋" w:hAnsi="仿宋" w:eastAsia="仿宋" w:cstheme="minorBidi"/>
                <w:kern w:val="0"/>
                <w:sz w:val="24"/>
                <w:szCs w:val="24"/>
              </w:rPr>
              <w:t>、承办</w:t>
            </w:r>
            <w:r>
              <w:rPr>
                <w:rFonts w:ascii="仿宋" w:hAnsi="仿宋" w:eastAsia="仿宋" w:cstheme="minorBidi"/>
                <w:kern w:val="0"/>
                <w:sz w:val="24"/>
                <w:szCs w:val="24"/>
              </w:rPr>
              <w:t>国际</w:t>
            </w:r>
            <w:r>
              <w:rPr>
                <w:rFonts w:hint="eastAsia" w:ascii="仿宋" w:hAnsi="仿宋" w:eastAsia="仿宋" w:cstheme="minorBidi"/>
                <w:kern w:val="0"/>
                <w:sz w:val="24"/>
                <w:szCs w:val="24"/>
              </w:rPr>
              <w:t>或区域性</w:t>
            </w:r>
            <w:r>
              <w:rPr>
                <w:rFonts w:ascii="仿宋" w:hAnsi="仿宋" w:eastAsia="仿宋" w:cstheme="minorBidi"/>
                <w:kern w:val="0"/>
                <w:sz w:val="24"/>
                <w:szCs w:val="24"/>
              </w:rPr>
              <w:t>科技交流与合作大会、论坛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theme="minorBidi"/>
                <w:kern w:val="0"/>
                <w:sz w:val="24"/>
                <w:szCs w:val="24"/>
              </w:rPr>
              <w:t>发起成立国际科技组织（含设立国际组织分支机构）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theme="minorBidi"/>
                <w:kern w:val="0"/>
                <w:sz w:val="24"/>
                <w:szCs w:val="24"/>
              </w:rPr>
              <w:t>支持湖南科技工作者在国际科技组织任职履职，参与全球科技治理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 w:cstheme="minorBidi"/>
                <w:kern w:val="0"/>
                <w:sz w:val="24"/>
                <w:szCs w:val="24"/>
              </w:rPr>
              <w:t>主办围绕海外智力引进、海智基地建设等开展</w:t>
            </w:r>
            <w:r>
              <w:rPr>
                <w:rFonts w:hint="eastAsia" w:ascii="仿宋" w:hAnsi="仿宋" w:eastAsia="仿宋" w:cstheme="minorBidi"/>
                <w:kern w:val="0"/>
                <w:sz w:val="24"/>
                <w:szCs w:val="24"/>
              </w:rPr>
              <w:t>的</w:t>
            </w:r>
            <w:r>
              <w:rPr>
                <w:rFonts w:ascii="仿宋" w:hAnsi="仿宋" w:eastAsia="仿宋" w:cstheme="minorBidi"/>
                <w:kern w:val="0"/>
                <w:sz w:val="24"/>
                <w:szCs w:val="24"/>
              </w:rPr>
              <w:t>培训</w:t>
            </w:r>
            <w:r>
              <w:rPr>
                <w:rFonts w:hint="eastAsia" w:ascii="仿宋" w:hAnsi="仿宋" w:eastAsia="仿宋" w:cstheme="minorBidi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theme="minorBidi"/>
                <w:kern w:val="0"/>
                <w:sz w:val="24"/>
                <w:szCs w:val="24"/>
              </w:rPr>
              <w:t>会议</w:t>
            </w:r>
            <w:r>
              <w:rPr>
                <w:rFonts w:hint="eastAsia" w:ascii="仿宋" w:hAnsi="仿宋" w:eastAsia="仿宋" w:cstheme="minorBidi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theme="minorBidi"/>
                <w:kern w:val="0"/>
                <w:sz w:val="24"/>
                <w:szCs w:val="24"/>
              </w:rPr>
              <w:t>海外技术与项目跨境路演</w:t>
            </w:r>
            <w:r>
              <w:rPr>
                <w:rFonts w:hint="eastAsia" w:ascii="仿宋" w:hAnsi="仿宋" w:eastAsia="仿宋" w:cstheme="minorBidi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theme="minorBidi"/>
                <w:kern w:val="0"/>
                <w:sz w:val="24"/>
                <w:szCs w:val="24"/>
              </w:rPr>
              <w:t>海外人才创新创业大赛等活动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theme="minorBidi"/>
                <w:kern w:val="0"/>
                <w:sz w:val="24"/>
                <w:szCs w:val="24"/>
              </w:rPr>
              <w:t>设立海外引才引智工作站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 w:cstheme="minorBidi"/>
                <w:kern w:val="0"/>
                <w:sz w:val="24"/>
                <w:szCs w:val="24"/>
              </w:rPr>
              <w:t>主办国际性</w:t>
            </w:r>
            <w:r>
              <w:rPr>
                <w:rFonts w:hint="eastAsia" w:ascii="仿宋" w:hAnsi="仿宋" w:eastAsia="仿宋" w:cstheme="minorBidi"/>
                <w:kern w:val="0"/>
                <w:sz w:val="24"/>
                <w:szCs w:val="24"/>
              </w:rPr>
              <w:t>或区域性</w:t>
            </w:r>
            <w:r>
              <w:rPr>
                <w:rFonts w:ascii="仿宋" w:hAnsi="仿宋" w:eastAsia="仿宋" w:cstheme="minorBidi"/>
                <w:kern w:val="0"/>
                <w:sz w:val="24"/>
                <w:szCs w:val="24"/>
              </w:rPr>
              <w:t>科普、决策咨询活动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theme="minorBidi"/>
                <w:kern w:val="0"/>
                <w:sz w:val="24"/>
                <w:szCs w:val="24"/>
              </w:rPr>
              <w:t>服务海外引才、技术和项目转移的数字平台建设活动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theme="minorBidi"/>
                <w:kern w:val="0"/>
                <w:sz w:val="24"/>
                <w:szCs w:val="24"/>
              </w:rPr>
              <w:t>组织赴有关国家、区域或国际科技组织开展科技交流合作和引才引智工作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theme="minorBidi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5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ascii="方正小标宋_GBK" w:hAnsi="仿宋" w:eastAsia="方正小标宋_GBK" w:cs="宋体"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合作领域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autoSpaceDE w:val="0"/>
              <w:autoSpaceDN w:val="0"/>
              <w:spacing w:line="300" w:lineRule="exact"/>
              <w:rPr>
                <w:rFonts w:ascii="方正小标宋_GBK" w:hAnsi="仿宋" w:eastAsia="方正小标宋_GBK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工程机械□轨道交通□现代石化□中小航空发动机及航空航天装备□新材料□生物医药□节能环保□电子信息□新能源汽车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25" w:hRule="atLeast"/>
          <w:jc w:val="center"/>
        </w:trPr>
        <w:tc>
          <w:tcPr>
            <w:tcW w:w="9419" w:type="dxa"/>
            <w:gridSpan w:val="6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项目主要内容：</w:t>
            </w:r>
          </w:p>
          <w:p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预期目标：</w:t>
            </w:r>
          </w:p>
          <w:p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亮点与创新点：</w:t>
            </w:r>
          </w:p>
          <w:p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autoSpaceDE w:val="0"/>
              <w:autoSpaceDN w:val="0"/>
              <w:spacing w:line="3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  <w:jc w:val="center"/>
        </w:trPr>
        <w:tc>
          <w:tcPr>
            <w:tcW w:w="1578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时间阶段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经费预算（万元）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目标内容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2" w:hRule="atLeast"/>
          <w:jc w:val="center"/>
        </w:trPr>
        <w:tc>
          <w:tcPr>
            <w:tcW w:w="1578" w:type="dxa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975" w:type="dxa"/>
            <w:gridSpan w:val="3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4" w:hRule="atLeast"/>
          <w:jc w:val="center"/>
        </w:trPr>
        <w:tc>
          <w:tcPr>
            <w:tcW w:w="1578" w:type="dxa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975" w:type="dxa"/>
            <w:gridSpan w:val="3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9" w:hRule="atLeast"/>
          <w:jc w:val="center"/>
        </w:trPr>
        <w:tc>
          <w:tcPr>
            <w:tcW w:w="1578" w:type="dxa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975" w:type="dxa"/>
            <w:gridSpan w:val="3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5" w:hRule="atLeast"/>
          <w:jc w:val="center"/>
        </w:trPr>
        <w:tc>
          <w:tcPr>
            <w:tcW w:w="1578" w:type="dxa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975" w:type="dxa"/>
            <w:gridSpan w:val="3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Calibri" w:hAnsi="Calibri" w:eastAsia="宋体" w:cs="Times New Roman"/>
        </w:rPr>
      </w:pPr>
      <w:r>
        <w:rPr>
          <w:rFonts w:ascii="仿宋" w:hAnsi="仿宋" w:eastAsia="仿宋" w:cs="宋体"/>
          <w:kern w:val="0"/>
          <w:sz w:val="32"/>
          <w:szCs w:val="28"/>
        </w:rPr>
        <w:br w:type="page"/>
      </w:r>
    </w:p>
    <w:tbl>
      <w:tblPr>
        <w:tblStyle w:val="12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2" w:hRule="atLeast"/>
          <w:jc w:val="center"/>
        </w:trPr>
        <w:tc>
          <w:tcPr>
            <w:tcW w:w="8844" w:type="dxa"/>
            <w:vAlign w:val="center"/>
          </w:tcPr>
          <w:p>
            <w:pPr>
              <w:rPr>
                <w:rFonts w:ascii="方正小标宋_GBK" w:hAnsi="仿宋" w:eastAsia="方正小标宋_GBK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三、申报单位承诺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0" w:hRule="atLeast"/>
          <w:jc w:val="center"/>
        </w:trPr>
        <w:tc>
          <w:tcPr>
            <w:tcW w:w="8844" w:type="dxa"/>
          </w:tcPr>
          <w:p>
            <w:pPr>
              <w:spacing w:line="58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我单位保证申报材料真实、合法，专项资金将按照财经法律法规和财经纪律要求规范使用。我单位愿意按照法律、法规和政策规定，接受监督、审计和评估，并承担相应责任。</w:t>
            </w:r>
          </w:p>
          <w:p>
            <w:pPr>
              <w:pStyle w:val="2"/>
              <w:ind w:firstLine="560"/>
            </w:pPr>
          </w:p>
          <w:p>
            <w:pPr>
              <w:spacing w:line="580" w:lineRule="exact"/>
              <w:ind w:right="98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（单位盖章）</w:t>
            </w:r>
          </w:p>
          <w:p>
            <w:pPr>
              <w:pStyle w:val="2"/>
              <w:ind w:left="0" w:leftChars="0" w:firstLine="0" w:firstLineChars="0"/>
              <w:rPr>
                <w:rFonts w:ascii="方正小标宋_GBK" w:hAnsi="仿宋" w:eastAsia="方正小标宋_GBK" w:cs="宋体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法定代表人签字：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2" w:hRule="atLeast"/>
          <w:jc w:val="center"/>
        </w:trPr>
        <w:tc>
          <w:tcPr>
            <w:tcW w:w="8844" w:type="dxa"/>
            <w:vAlign w:val="center"/>
          </w:tcPr>
          <w:p>
            <w:pPr>
              <w:rPr>
                <w:rFonts w:ascii="方正小标宋_GBK" w:hAnsi="仿宋" w:eastAsia="方正小标宋_GBK" w:cs="宋体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四、审查意见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01" w:hRule="atLeast"/>
          <w:jc w:val="center"/>
        </w:trPr>
        <w:tc>
          <w:tcPr>
            <w:tcW w:w="8844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申报单位意见：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80" w:lineRule="exact"/>
              <w:ind w:right="98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（单位盖章）</w:t>
            </w: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负责人签字：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1" w:hRule="atLeast"/>
          <w:jc w:val="center"/>
        </w:trPr>
        <w:tc>
          <w:tcPr>
            <w:tcW w:w="8844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推荐单位意见：</w:t>
            </w: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80" w:lineRule="exact"/>
              <w:ind w:right="98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（单位盖章）</w:t>
            </w: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负责人签字：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31" w:hRule="atLeast"/>
          <w:jc w:val="center"/>
        </w:trPr>
        <w:tc>
          <w:tcPr>
            <w:tcW w:w="8844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省科协审定意见：</w:t>
            </w: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80" w:lineRule="exact"/>
              <w:ind w:right="1540" w:firstLine="5460" w:firstLineChars="195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签字：</w:t>
            </w:r>
          </w:p>
          <w:p>
            <w:pPr>
              <w:spacing w:line="580" w:lineRule="exact"/>
              <w:ind w:firstLine="1680" w:firstLineChars="6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年  月  日</w:t>
            </w:r>
          </w:p>
        </w:tc>
      </w:tr>
    </w:tbl>
    <w:p>
      <w:pPr>
        <w:rPr>
          <w:rFonts w:ascii="Calibri" w:hAnsi="Calibri" w:eastAsia="宋体" w:cs="Times New Roman"/>
        </w:rPr>
      </w:pPr>
    </w:p>
    <w:p>
      <w:pP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  <w:sectPr>
          <w:footerReference r:id="rId6" w:type="first"/>
          <w:pgSz w:w="11906" w:h="16838"/>
          <w:pgMar w:top="1985" w:right="1474" w:bottom="1701" w:left="1588" w:header="851" w:footer="1020" w:gutter="0"/>
          <w:cols w:space="720" w:num="1"/>
          <w:titlePg/>
          <w:docGrid w:type="linesAndChars" w:linePitch="312" w:charSpace="0"/>
        </w:sectPr>
      </w:pPr>
    </w:p>
    <w:p>
      <w:pPr>
        <w:spacing w:line="560" w:lineRule="exact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</w:rPr>
        <w:t>附2：</w:t>
      </w:r>
    </w:p>
    <w:p>
      <w:pPr>
        <w:spacing w:line="594" w:lineRule="exact"/>
        <w:jc w:val="center"/>
        <w:rPr>
          <w:rFonts w:ascii="方正小标宋_GBK" w:hAnsi="仿宋" w:eastAsia="方正小标宋_GBK" w:cs="宋体"/>
          <w:kern w:val="0"/>
          <w:sz w:val="44"/>
          <w:szCs w:val="44"/>
        </w:rPr>
      </w:pPr>
    </w:p>
    <w:p>
      <w:pPr>
        <w:spacing w:line="594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湖南省科协国际与区域科技合作交流项目申报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信息汇总表</w:t>
      </w:r>
    </w:p>
    <w:p>
      <w:pPr>
        <w:spacing w:line="600" w:lineRule="exact"/>
        <w:rPr>
          <w:rFonts w:ascii="仿宋_GB2312" w:hAnsi="仿宋" w:eastAsia="仿宋_GB2312"/>
          <w:color w:val="000000" w:themeColor="text1"/>
          <w:sz w:val="32"/>
        </w:rPr>
      </w:pPr>
    </w:p>
    <w:p>
      <w:pPr>
        <w:spacing w:line="600" w:lineRule="exact"/>
        <w:ind w:firstLine="960" w:firstLineChars="300"/>
        <w:rPr>
          <w:rFonts w:ascii="仿宋_GB2312" w:hAnsi="仿宋" w:eastAsia="仿宋_GB2312"/>
          <w:color w:val="000000" w:themeColor="text1"/>
          <w:sz w:val="32"/>
        </w:rPr>
      </w:pPr>
      <w:r>
        <w:rPr>
          <w:rFonts w:hint="eastAsia" w:ascii="仿宋_GB2312" w:hAnsi="仿宋" w:eastAsia="仿宋_GB2312"/>
          <w:color w:val="000000" w:themeColor="text1"/>
          <w:sz w:val="32"/>
        </w:rPr>
        <w:t>填报单位：（公章）</w:t>
      </w:r>
    </w:p>
    <w:tbl>
      <w:tblPr>
        <w:tblStyle w:val="12"/>
        <w:tblW w:w="131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06"/>
        <w:gridCol w:w="930"/>
        <w:gridCol w:w="3451"/>
        <w:gridCol w:w="4961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34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项目主要内容</w:t>
            </w:r>
          </w:p>
        </w:tc>
        <w:tc>
          <w:tcPr>
            <w:tcW w:w="49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国际与区域科技合作交流基础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合作单位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t>机构登记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t>全称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t>企业、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t>事业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t>单位、社团、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t>其他。</w:t>
            </w:r>
          </w:p>
        </w:tc>
        <w:tc>
          <w:tcPr>
            <w:tcW w:w="3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</w:rPr>
              <w:t>（严格控制在300字以内）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</w:rPr>
              <w:t xml:space="preserve">（严格控制400字以内）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t>如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t>工作机构和专(兼)职工作人员情况，专门办公场所和专项工作经费情况，合作交流工作模式和工作机制情况，相关的规章制度、资金支持情况、合作交流经验等。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ascii="黑体" w:hAnsi="黑体" w:eastAsia="黑体"/>
          <w:color w:val="000000" w:themeColor="text1"/>
          <w:sz w:val="32"/>
          <w:szCs w:val="32"/>
        </w:rPr>
        <w:sectPr>
          <w:footerReference r:id="rId7" w:type="default"/>
          <w:pgSz w:w="16838" w:h="11906" w:orient="landscape"/>
          <w:pgMar w:top="1701" w:right="1474" w:bottom="1588" w:left="1588" w:header="851" w:footer="1021" w:gutter="0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ascii="黑体" w:hAnsi="黑体" w:eastAsia="黑体" w:cs="仿宋"/>
          <w:color w:val="000000" w:themeColor="text1"/>
          <w:sz w:val="32"/>
          <w:szCs w:val="32"/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</w:rPr>
        <w:t>附3：</w:t>
      </w:r>
    </w:p>
    <w:p>
      <w:pPr>
        <w:pStyle w:val="2"/>
        <w:ind w:firstLine="880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</w:p>
    <w:p>
      <w:pPr>
        <w:pStyle w:val="2"/>
        <w:ind w:firstLine="880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6"/>
          <w:sz w:val="44"/>
          <w:szCs w:val="44"/>
        </w:rPr>
        <w:t>湖南省科协海智计划项目</w:t>
      </w:r>
    </w:p>
    <w:p>
      <w:pPr>
        <w:spacing w:line="660" w:lineRule="exact"/>
        <w:ind w:firstLine="904" w:firstLineChars="200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6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6"/>
          <w:sz w:val="44"/>
          <w:szCs w:val="44"/>
        </w:rPr>
        <w:t>申 报 书</w:t>
      </w:r>
    </w:p>
    <w:p>
      <w:pPr>
        <w:tabs>
          <w:tab w:val="left" w:pos="2835"/>
          <w:tab w:val="left" w:pos="5812"/>
        </w:tabs>
        <w:spacing w:line="560" w:lineRule="exact"/>
        <w:ind w:firstLine="880" w:firstLineChars="200"/>
        <w:jc w:val="center"/>
        <w:rPr>
          <w:rFonts w:ascii="黑体" w:eastAsia="黑体"/>
          <w:color w:val="000000" w:themeColor="text1"/>
          <w:sz w:val="44"/>
          <w:szCs w:val="44"/>
        </w:rPr>
      </w:pPr>
    </w:p>
    <w:p>
      <w:pPr>
        <w:tabs>
          <w:tab w:val="left" w:pos="2835"/>
          <w:tab w:val="left" w:pos="5812"/>
        </w:tabs>
        <w:spacing w:line="560" w:lineRule="exact"/>
        <w:ind w:firstLine="880" w:firstLineChars="200"/>
        <w:jc w:val="center"/>
        <w:rPr>
          <w:rFonts w:ascii="黑体" w:eastAsia="黑体"/>
          <w:color w:val="000000" w:themeColor="text1"/>
          <w:sz w:val="44"/>
          <w:szCs w:val="44"/>
        </w:rPr>
      </w:pPr>
    </w:p>
    <w:p>
      <w:pPr>
        <w:tabs>
          <w:tab w:val="left" w:pos="2835"/>
          <w:tab w:val="left" w:pos="5812"/>
        </w:tabs>
        <w:spacing w:line="560" w:lineRule="exact"/>
        <w:ind w:firstLine="880" w:firstLineChars="200"/>
        <w:jc w:val="center"/>
        <w:rPr>
          <w:rFonts w:ascii="黑体" w:eastAsia="黑体"/>
          <w:color w:val="000000" w:themeColor="text1"/>
          <w:sz w:val="44"/>
          <w:szCs w:val="44"/>
        </w:rPr>
      </w:pPr>
    </w:p>
    <w:p>
      <w:pPr>
        <w:spacing w:line="594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pict>
          <v:line id="_x0000_s1039" o:spid="_x0000_s1039" o:spt="20" style="position:absolute;left:0pt;margin-left:107.25pt;margin-top:26.2pt;height:0pt;width:311.8pt;z-index:251664384;mso-width-relative:page;mso-height-relative:page;" coordsize="21600,21600" o:gfxdata="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9Y3bi1gAAAAkBAAAP&#10;AAAAAAAAAAEAIAAAADgAAABkcnMvZG93bnJldi54bWxQSwECFAAUAAAACACHTuJAnJk6sMsBAABf&#10;AwAADgAAAAAAAAABACAAAAA7AQAAZHJzL2Uyb0RvYy54bWxQSwUGAAAAAAYABgBZAQAAe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申报单位：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pict>
          <v:line id="_x0000_s1040" o:spid="_x0000_s1040" o:spt="20" style="position:absolute;left:0pt;margin-left:107.25pt;margin-top:25.15pt;height:0pt;width:311.8pt;z-index:251663360;mso-width-relative:page;mso-height-relative:page;" coordsize="21600,21600" o:gfxdata="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LJWn5NcAAAAJAQAA&#10;DwAAAAAAAAABACAAAAA4AAAAZHJzL2Rvd25yZXYueG1sUEsBAhQAFAAAAAgAh07iQBf+HLrLAQAA&#10;XwMAAA4AAAAAAAAAAQAgAAAAPAEAAGRycy9lMm9Eb2MueG1sUEsFBgAAAAAGAAYAWQEAAHkFAAAA&#10;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项目期限：         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  <w:u w:val="single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pict>
          <v:line id="_x0000_s1043" o:spid="_x0000_s1043" o:spt="20" style="position:absolute;left:0pt;margin-left:105pt;margin-top:24.6pt;height:0pt;width:311.8pt;z-index:251666432;mso-width-relative:page;mso-height-relative:page;" coordsize="21600,21600" o:gfxdata="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BCRI0K1gAAAAkBAAAP&#10;AAAAAAAAAAEAIAAAADgAAABkcnMvZG93bnJldi54bWxQSwECFAAUAAAACACHTuJAwG9uPcsBAABf&#10;AwAADgAAAAAAAAABACAAAAA7AQAAZHJzL2Uyb0RvYy54bWxQSwUGAAAAAAYABgBZAQAAe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联 系 人：</w:t>
      </w:r>
    </w:p>
    <w:p>
      <w:pPr>
        <w:spacing w:line="594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pict>
          <v:line id="_x0000_s1041" o:spid="_x0000_s1041" o:spt="20" style="position:absolute;left:0pt;margin-left:105pt;margin-top:26.1pt;height:0pt;width:311.8pt;z-index:251662336;mso-width-relative:page;mso-height-relative:page;" coordsize="21600,21600" o:gfxdata="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BCRI0K1gAAAAkBAAAP&#10;AAAAAAAAAAEAIAAAADgAAABkcnMvZG93bnJldi54bWxQSwECFAAUAAAACACHTuJAwG9uPcsBAABf&#10;AwAADgAAAAAAAAABACAAAAA7AQAAZHJzL2Uyb0RvYy54bWxQSwUGAAAAAAYABgBZAQAAe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联系电话：</w:t>
      </w:r>
    </w:p>
    <w:p>
      <w:pPr>
        <w:spacing w:line="594" w:lineRule="exact"/>
        <w:ind w:firstLine="560" w:firstLineChars="200"/>
        <w:jc w:val="center"/>
        <w:rPr>
          <w:rFonts w:ascii="仿宋_GB2312" w:hAnsi="仿宋" w:eastAsia="仿宋_GB2312" w:cs="宋体"/>
          <w:kern w:val="0"/>
          <w:sz w:val="28"/>
          <w:szCs w:val="28"/>
        </w:rPr>
      </w:pPr>
    </w:p>
    <w:p>
      <w:pPr>
        <w:tabs>
          <w:tab w:val="left" w:pos="5812"/>
        </w:tabs>
        <w:spacing w:line="520" w:lineRule="exact"/>
        <w:ind w:firstLine="640" w:firstLineChars="200"/>
        <w:jc w:val="left"/>
        <w:rPr>
          <w:rFonts w:ascii="仿宋_GB2312" w:hAnsi="华文仿宋" w:eastAsia="仿宋_GB2312"/>
          <w:color w:val="000000" w:themeColor="text1"/>
          <w:sz w:val="32"/>
          <w:szCs w:val="32"/>
          <w:u w:val="single"/>
        </w:rPr>
      </w:pPr>
    </w:p>
    <w:p>
      <w:pPr>
        <w:tabs>
          <w:tab w:val="left" w:pos="5812"/>
        </w:tabs>
        <w:spacing w:line="520" w:lineRule="exact"/>
        <w:ind w:firstLine="560" w:firstLineChars="200"/>
        <w:jc w:val="left"/>
        <w:rPr>
          <w:rFonts w:ascii="仿宋_GB2312" w:hAnsi="华文楷体" w:eastAsia="仿宋_GB2312"/>
          <w:color w:val="000000" w:themeColor="text1"/>
          <w:sz w:val="28"/>
          <w:szCs w:val="28"/>
        </w:rPr>
      </w:pPr>
    </w:p>
    <w:p>
      <w:pPr>
        <w:tabs>
          <w:tab w:val="left" w:pos="5812"/>
        </w:tabs>
        <w:spacing w:line="520" w:lineRule="exact"/>
        <w:ind w:firstLine="560" w:firstLineChars="200"/>
        <w:jc w:val="center"/>
        <w:rPr>
          <w:rFonts w:ascii="方正小标宋简体" w:hAnsi="华文楷体" w:eastAsia="方正小标宋简体"/>
          <w:color w:val="000000" w:themeColor="text1"/>
          <w:sz w:val="28"/>
          <w:szCs w:val="28"/>
        </w:rPr>
      </w:pPr>
    </w:p>
    <w:p>
      <w:pPr>
        <w:tabs>
          <w:tab w:val="left" w:pos="5812"/>
        </w:tabs>
        <w:spacing w:line="520" w:lineRule="exact"/>
        <w:ind w:firstLine="560" w:firstLineChars="200"/>
        <w:jc w:val="center"/>
        <w:rPr>
          <w:rFonts w:ascii="方正小标宋简体" w:hAnsi="华文楷体" w:eastAsia="方正小标宋简体"/>
          <w:color w:val="000000" w:themeColor="text1"/>
          <w:sz w:val="28"/>
          <w:szCs w:val="28"/>
        </w:rPr>
      </w:pPr>
    </w:p>
    <w:p>
      <w:pPr>
        <w:tabs>
          <w:tab w:val="left" w:pos="5812"/>
        </w:tabs>
        <w:spacing w:line="520" w:lineRule="exact"/>
        <w:jc w:val="center"/>
        <w:rPr>
          <w:rFonts w:ascii="楷体_GB2312" w:hAnsi="华文楷体" w:eastAsia="楷体_GB2312"/>
          <w:b/>
          <w:color w:val="000000" w:themeColor="text1"/>
          <w:sz w:val="28"/>
          <w:szCs w:val="28"/>
        </w:rPr>
      </w:pPr>
      <w:r>
        <w:rPr>
          <w:rFonts w:hint="eastAsia" w:ascii="楷体_GB2312" w:hAnsi="华文楷体" w:eastAsia="楷体_GB2312"/>
          <w:b/>
          <w:color w:val="000000" w:themeColor="text1"/>
          <w:sz w:val="28"/>
          <w:szCs w:val="28"/>
        </w:rPr>
        <w:t>湖南省科学技术协会制</w:t>
      </w:r>
    </w:p>
    <w:p>
      <w:pPr>
        <w:tabs>
          <w:tab w:val="left" w:pos="2977"/>
          <w:tab w:val="left" w:pos="5812"/>
        </w:tabs>
        <w:spacing w:line="520" w:lineRule="exact"/>
        <w:jc w:val="center"/>
        <w:rPr>
          <w:rFonts w:ascii="楷体_GB2312" w:hAnsi="华文楷体" w:eastAsia="楷体_GB2312"/>
          <w:b/>
          <w:color w:val="000000" w:themeColor="text1"/>
          <w:sz w:val="28"/>
          <w:szCs w:val="28"/>
        </w:rPr>
      </w:pPr>
      <w:r>
        <w:rPr>
          <w:rFonts w:hint="eastAsia" w:ascii="楷体_GB2312" w:hAnsi="华文楷体" w:eastAsia="楷体_GB2312"/>
          <w:b/>
          <w:color w:val="000000" w:themeColor="text1"/>
          <w:sz w:val="28"/>
          <w:szCs w:val="28"/>
        </w:rPr>
        <w:t>2023年</w:t>
      </w:r>
      <w:r>
        <w:rPr>
          <w:rFonts w:hint="eastAsia" w:ascii="楷体_GB2312" w:hAnsi="华文楷体" w:eastAsia="楷体_GB2312"/>
          <w:b/>
          <w:color w:val="000000" w:themeColor="text1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楷体_GB2312" w:hAnsi="华文楷体" w:eastAsia="楷体_GB2312"/>
          <w:b/>
          <w:color w:val="000000" w:themeColor="text1"/>
          <w:sz w:val="28"/>
          <w:szCs w:val="28"/>
        </w:rPr>
        <w:t>月</w:t>
      </w:r>
    </w:p>
    <w:p>
      <w:pPr>
        <w:pStyle w:val="2"/>
        <w:ind w:firstLine="562"/>
        <w:rPr>
          <w:rFonts w:ascii="楷体_GB2312" w:hAnsi="华文楷体" w:eastAsia="楷体_GB2312"/>
          <w:b/>
          <w:color w:val="000000" w:themeColor="text1"/>
          <w:szCs w:val="28"/>
        </w:rPr>
      </w:pPr>
    </w:p>
    <w:p>
      <w:pPr>
        <w:pStyle w:val="2"/>
        <w:ind w:firstLine="562"/>
        <w:rPr>
          <w:rFonts w:ascii="楷体_GB2312" w:hAnsi="华文楷体" w:eastAsia="楷体_GB2312"/>
          <w:b/>
          <w:color w:val="000000" w:themeColor="text1"/>
          <w:szCs w:val="28"/>
        </w:rPr>
      </w:pPr>
    </w:p>
    <w:p/>
    <w:tbl>
      <w:tblPr>
        <w:tblStyle w:val="12"/>
        <w:tblW w:w="890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837"/>
        <w:gridCol w:w="3162"/>
        <w:gridCol w:w="1580"/>
        <w:gridCol w:w="21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8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一、申报单位基本情况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</w:rPr>
              <w:t>单位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6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</w:rPr>
              <w:t>单位地址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邮政编码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项目负责人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职称/职务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电子信箱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传    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6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8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二、申报项目基本情况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5" w:hRule="atLeast"/>
          <w:jc w:val="center"/>
        </w:trPr>
        <w:tc>
          <w:tcPr>
            <w:tcW w:w="8905" w:type="dxa"/>
            <w:gridSpan w:val="5"/>
          </w:tcPr>
          <w:p>
            <w:pPr>
              <w:spacing w:line="20" w:lineRule="exact"/>
              <w:rPr>
                <w:color w:val="000000" w:themeColor="text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firstLine="21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br w:type="page"/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 xml:space="preserve">项目概述: </w:t>
            </w:r>
          </w:p>
          <w:p>
            <w:pPr>
              <w:spacing w:line="400" w:lineRule="exact"/>
              <w:ind w:firstLine="120" w:firstLineChars="5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</w:rPr>
              <w:t>（设立海智基地的软硬件基础条件及优势、项目预期目标等，包括人员、经费、办公条件, 预算和资金用途, 背景材料等方面情况，1000字以内。）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项目资金情况</w:t>
            </w:r>
          </w:p>
        </w:tc>
        <w:tc>
          <w:tcPr>
            <w:tcW w:w="7735" w:type="dxa"/>
            <w:gridSpan w:val="4"/>
          </w:tcPr>
          <w:p>
            <w:pPr>
              <w:spacing w:line="4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</w:rPr>
              <w:t>（该项目所需资金总额和主要用途等方面情况，包括本单位或上级部门配套资金、自筹资金情况。）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党委政府或上级主管部门支持情况</w:t>
            </w:r>
          </w:p>
        </w:tc>
        <w:tc>
          <w:tcPr>
            <w:tcW w:w="7735" w:type="dxa"/>
            <w:gridSpan w:val="4"/>
          </w:tcPr>
          <w:p>
            <w:pPr>
              <w:spacing w:line="400" w:lineRule="exact"/>
              <w:ind w:firstLine="120" w:firstLineChars="5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</w:rPr>
              <w:t>（获得政策、资金等方面支持情况）</w:t>
            </w:r>
          </w:p>
          <w:p>
            <w:pPr>
              <w:rPr>
                <w:rFonts w:ascii="仿宋_GB2312" w:hAnsi="Times New Roman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905" w:type="dxa"/>
            <w:gridSpan w:val="5"/>
          </w:tcPr>
          <w:p>
            <w:pPr>
              <w:jc w:val="left"/>
              <w:rPr>
                <w:rFonts w:ascii="方正小标宋_GBK" w:hAnsi="仿宋" w:eastAsia="方正小标宋_GBK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三、申报单位承诺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  <w:jc w:val="center"/>
        </w:trPr>
        <w:tc>
          <w:tcPr>
            <w:tcW w:w="8905" w:type="dxa"/>
            <w:gridSpan w:val="5"/>
          </w:tcPr>
          <w:p>
            <w:pPr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我单位保证申报材料真实、合法，专项资金将按照财经法律法规和财经纪律要求规范使用。我单位愿意按照法律、法规和政策规定，接受监督、审计和评估，并承担相应责任。</w:t>
            </w:r>
          </w:p>
          <w:p>
            <w:pPr>
              <w:pStyle w:val="2"/>
              <w:ind w:firstLine="560"/>
            </w:pPr>
          </w:p>
          <w:p>
            <w:pPr>
              <w:spacing w:line="500" w:lineRule="exact"/>
              <w:ind w:right="98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（单位盖章）</w:t>
            </w:r>
          </w:p>
          <w:p>
            <w:pPr>
              <w:pStyle w:val="2"/>
              <w:spacing w:after="0" w:line="500" w:lineRule="exact"/>
              <w:ind w:left="0" w:leftChars="0" w:firstLine="0" w:firstLineChars="0"/>
              <w:rPr>
                <w:rFonts w:ascii="方正小标宋_GBK" w:hAnsi="仿宋" w:eastAsia="方正小标宋_GBK" w:cs="宋体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法定代表人签字：                            年  月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905" w:type="dxa"/>
            <w:gridSpan w:val="5"/>
          </w:tcPr>
          <w:p>
            <w:pPr>
              <w:jc w:val="left"/>
              <w:rPr>
                <w:rFonts w:ascii="方正小标宋_GBK" w:hAnsi="仿宋" w:eastAsia="方正小标宋_GBK" w:cs="宋体"/>
                <w:kern w:val="0"/>
                <w:sz w:val="44"/>
                <w:szCs w:val="44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四、审查意见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  <w:jc w:val="center"/>
        </w:trPr>
        <w:tc>
          <w:tcPr>
            <w:tcW w:w="8905" w:type="dxa"/>
            <w:gridSpan w:val="5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申报单位意见：</w:t>
            </w:r>
          </w:p>
          <w:p>
            <w:pPr>
              <w:spacing w:line="580" w:lineRule="exact"/>
              <w:ind w:right="98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（单位盖章）</w:t>
            </w: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负责人签字：                                 年  月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  <w:jc w:val="center"/>
        </w:trPr>
        <w:tc>
          <w:tcPr>
            <w:tcW w:w="8905" w:type="dxa"/>
            <w:gridSpan w:val="5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推荐单位意见：</w:t>
            </w:r>
          </w:p>
          <w:p>
            <w:pPr>
              <w:spacing w:line="580" w:lineRule="exact"/>
              <w:ind w:right="98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（单位盖章）</w:t>
            </w: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负责人签字：                                 年  月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8905" w:type="dxa"/>
            <w:gridSpan w:val="5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省科协审定意见：</w:t>
            </w:r>
          </w:p>
          <w:p>
            <w:pPr>
              <w:spacing w:line="580" w:lineRule="exact"/>
              <w:ind w:right="1540" w:firstLine="5460" w:firstLineChars="195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签字：</w:t>
            </w:r>
          </w:p>
          <w:p>
            <w:pPr>
              <w:spacing w:line="580" w:lineRule="exact"/>
              <w:ind w:firstLine="1680" w:firstLineChars="6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年  月  日</w:t>
            </w:r>
          </w:p>
        </w:tc>
      </w:tr>
    </w:tbl>
    <w:p>
      <w:pPr>
        <w:spacing w:line="5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</w:rPr>
        <w:sectPr>
          <w:pgSz w:w="11906" w:h="16838"/>
          <w:pgMar w:top="1474" w:right="1701" w:bottom="1588" w:left="1985" w:header="851" w:footer="1020" w:gutter="0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ascii="黑体" w:hAnsi="黑体" w:eastAsia="黑体" w:cs="仿宋"/>
          <w:color w:val="000000" w:themeColor="text1"/>
          <w:sz w:val="32"/>
          <w:szCs w:val="32"/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</w:rPr>
        <w:t>附4：</w:t>
      </w:r>
    </w:p>
    <w:p>
      <w:pPr>
        <w:pStyle w:val="2"/>
        <w:ind w:firstLine="560"/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2023年度湖南省科协海智计划项目申报信息汇总表</w:t>
      </w:r>
    </w:p>
    <w:p>
      <w:pPr>
        <w:spacing w:line="600" w:lineRule="exact"/>
        <w:rPr>
          <w:rFonts w:ascii="仿宋_GB2312" w:hAnsi="仿宋" w:eastAsia="仿宋_GB2312"/>
          <w:color w:val="000000" w:themeColor="text1"/>
          <w:sz w:val="32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</w:rPr>
      </w:pPr>
      <w:r>
        <w:rPr>
          <w:rFonts w:hint="eastAsia" w:ascii="仿宋_GB2312" w:hAnsi="仿宋" w:eastAsia="仿宋_GB2312"/>
          <w:color w:val="000000" w:themeColor="text1"/>
          <w:sz w:val="32"/>
        </w:rPr>
        <w:t>填报单位：（公章）</w:t>
      </w:r>
    </w:p>
    <w:tbl>
      <w:tblPr>
        <w:tblStyle w:val="12"/>
        <w:tblW w:w="13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044"/>
        <w:gridCol w:w="1150"/>
        <w:gridCol w:w="2733"/>
        <w:gridCol w:w="2705"/>
        <w:gridCol w:w="2766"/>
        <w:gridCol w:w="2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申报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性质</w:t>
            </w:r>
          </w:p>
        </w:tc>
        <w:tc>
          <w:tcPr>
            <w:tcW w:w="2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海外人才引进工作相关软硬件条件情况</w:t>
            </w:r>
          </w:p>
        </w:tc>
        <w:tc>
          <w:tcPr>
            <w:tcW w:w="2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海外人才引进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培养情况</w:t>
            </w:r>
          </w:p>
        </w:tc>
        <w:tc>
          <w:tcPr>
            <w:tcW w:w="27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海外技术合作与海外项目合作情况</w:t>
            </w:r>
          </w:p>
        </w:tc>
        <w:tc>
          <w:tcPr>
            <w:tcW w:w="24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相关奖励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和支持情况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  <w:jc w:val="center"/>
        </w:trPr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t>机构登记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t>全称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t>企业、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t>事业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t>单位、社团、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t>其他。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</w:rPr>
              <w:t xml:space="preserve">（严格控制400字以内）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</w:rPr>
              <w:t>要求：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t>海外人才引进专门工作机构和专(兼)职工作人员情况，专门办公场所和专项工作经费情况，海外人才引进工作模式和工作机制情况，相关的规章制度情况等。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</w:rPr>
              <w:t>（严格控制在400字以内）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</w:rPr>
              <w:t>（严格控制400字以内）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</w:rPr>
              <w:t>（严格控制400字以内）</w:t>
            </w:r>
          </w:p>
        </w:tc>
      </w:tr>
    </w:tbl>
    <w:p>
      <w:pPr>
        <w:pStyle w:val="2"/>
        <w:spacing w:after="0" w:line="100" w:lineRule="exact"/>
        <w:ind w:left="0" w:leftChars="0" w:firstLine="0" w:firstLineChars="0"/>
      </w:pPr>
    </w:p>
    <w:sectPr>
      <w:footerReference r:id="rId8" w:type="default"/>
      <w:footerReference r:id="rId9" w:type="even"/>
      <w:pgSz w:w="16838" w:h="11906" w:orient="landscape"/>
      <w:pgMar w:top="1531" w:right="1701" w:bottom="1531" w:left="1985" w:header="851" w:footer="1020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92185"/>
    </w:sdtPr>
    <w:sdtContent>
      <w:p>
        <w:pPr>
          <w:pStyle w:val="9"/>
          <w:jc w:val="right"/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9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92174"/>
    </w:sdtPr>
    <w:sdtContent>
      <w:p>
        <w:pPr>
          <w:pStyle w:val="9"/>
          <w:jc w:val="both"/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40825"/>
    </w:sdtPr>
    <w:sdtContent>
      <w:p>
        <w:pPr>
          <w:pStyle w:val="9"/>
          <w:ind w:left="5250"/>
          <w:jc w:val="right"/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92187"/>
    </w:sdtPr>
    <w:sdtContent>
      <w:p>
        <w:pPr>
          <w:pStyle w:val="9"/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92191"/>
    </w:sdtPr>
    <w:sdtContent>
      <w:p>
        <w:pPr>
          <w:pStyle w:val="9"/>
          <w:jc w:val="right"/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 w:firstLine="360"/>
      <w:rPr>
        <w:rFonts w:ascii="Calibri" w:hAnsi="Calibri" w:eastAsia="宋体" w:cs="Times New Roman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 w:firstLine="360"/>
      <w:rPr>
        <w:rFonts w:ascii="Calibri" w:hAnsi="Calibri" w:eastAsia="宋体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U2ODJlZDc5NWYxYmYxMjk0NjNlZGY3Y2NjNmI1MjcifQ=="/>
  </w:docVars>
  <w:rsids>
    <w:rsidRoot w:val="00526C9D"/>
    <w:rsid w:val="00010CE2"/>
    <w:rsid w:val="00014812"/>
    <w:rsid w:val="000220A7"/>
    <w:rsid w:val="00076442"/>
    <w:rsid w:val="0008050E"/>
    <w:rsid w:val="000A4B71"/>
    <w:rsid w:val="000A6390"/>
    <w:rsid w:val="000B3DE0"/>
    <w:rsid w:val="000C02D4"/>
    <w:rsid w:val="000C616F"/>
    <w:rsid w:val="0013494C"/>
    <w:rsid w:val="001463D1"/>
    <w:rsid w:val="001503B3"/>
    <w:rsid w:val="00161CED"/>
    <w:rsid w:val="0016505F"/>
    <w:rsid w:val="00196CF3"/>
    <w:rsid w:val="001B5563"/>
    <w:rsid w:val="001D2373"/>
    <w:rsid w:val="00230BDB"/>
    <w:rsid w:val="002376B5"/>
    <w:rsid w:val="00272C6F"/>
    <w:rsid w:val="002826F1"/>
    <w:rsid w:val="00290F12"/>
    <w:rsid w:val="00296C17"/>
    <w:rsid w:val="002A3D52"/>
    <w:rsid w:val="002A4222"/>
    <w:rsid w:val="002A7F52"/>
    <w:rsid w:val="002B0C94"/>
    <w:rsid w:val="002B27F2"/>
    <w:rsid w:val="002D0780"/>
    <w:rsid w:val="002E1CEC"/>
    <w:rsid w:val="00303630"/>
    <w:rsid w:val="00317FF8"/>
    <w:rsid w:val="003403E5"/>
    <w:rsid w:val="00361EE3"/>
    <w:rsid w:val="003B0FAF"/>
    <w:rsid w:val="003C4EDF"/>
    <w:rsid w:val="003F1020"/>
    <w:rsid w:val="003F3760"/>
    <w:rsid w:val="004216C5"/>
    <w:rsid w:val="0042532E"/>
    <w:rsid w:val="00430D93"/>
    <w:rsid w:val="00440609"/>
    <w:rsid w:val="00451357"/>
    <w:rsid w:val="004923BC"/>
    <w:rsid w:val="004D3064"/>
    <w:rsid w:val="005106F6"/>
    <w:rsid w:val="00526C9D"/>
    <w:rsid w:val="00531C8A"/>
    <w:rsid w:val="00532427"/>
    <w:rsid w:val="0054385B"/>
    <w:rsid w:val="00562923"/>
    <w:rsid w:val="00575B12"/>
    <w:rsid w:val="00583B23"/>
    <w:rsid w:val="005B09A0"/>
    <w:rsid w:val="005B155C"/>
    <w:rsid w:val="00615BD2"/>
    <w:rsid w:val="006243C1"/>
    <w:rsid w:val="006260EB"/>
    <w:rsid w:val="00635DC9"/>
    <w:rsid w:val="0064334A"/>
    <w:rsid w:val="006464E0"/>
    <w:rsid w:val="00646A31"/>
    <w:rsid w:val="00650500"/>
    <w:rsid w:val="006506A6"/>
    <w:rsid w:val="0067026A"/>
    <w:rsid w:val="00684B2C"/>
    <w:rsid w:val="006E6836"/>
    <w:rsid w:val="00726E13"/>
    <w:rsid w:val="00734D85"/>
    <w:rsid w:val="0076414E"/>
    <w:rsid w:val="007711C8"/>
    <w:rsid w:val="00777019"/>
    <w:rsid w:val="00782E1B"/>
    <w:rsid w:val="00786319"/>
    <w:rsid w:val="007A3583"/>
    <w:rsid w:val="007C7959"/>
    <w:rsid w:val="007D5F9B"/>
    <w:rsid w:val="007E6999"/>
    <w:rsid w:val="007F04A2"/>
    <w:rsid w:val="008121F1"/>
    <w:rsid w:val="00820737"/>
    <w:rsid w:val="00822AC7"/>
    <w:rsid w:val="008325A1"/>
    <w:rsid w:val="00833DAF"/>
    <w:rsid w:val="008419A7"/>
    <w:rsid w:val="00844F73"/>
    <w:rsid w:val="008A14DC"/>
    <w:rsid w:val="008B427A"/>
    <w:rsid w:val="008C142E"/>
    <w:rsid w:val="00927F83"/>
    <w:rsid w:val="00950CE8"/>
    <w:rsid w:val="00984F8B"/>
    <w:rsid w:val="009C09F5"/>
    <w:rsid w:val="009C71F0"/>
    <w:rsid w:val="009E3E1B"/>
    <w:rsid w:val="009F1F2B"/>
    <w:rsid w:val="009F6027"/>
    <w:rsid w:val="009F680C"/>
    <w:rsid w:val="00A274F9"/>
    <w:rsid w:val="00A43A3F"/>
    <w:rsid w:val="00A54FC8"/>
    <w:rsid w:val="00A55545"/>
    <w:rsid w:val="00A556E6"/>
    <w:rsid w:val="00A7380D"/>
    <w:rsid w:val="00A77E6D"/>
    <w:rsid w:val="00A93206"/>
    <w:rsid w:val="00A9628C"/>
    <w:rsid w:val="00AB5C25"/>
    <w:rsid w:val="00AC703A"/>
    <w:rsid w:val="00AD0104"/>
    <w:rsid w:val="00AE256A"/>
    <w:rsid w:val="00B3406F"/>
    <w:rsid w:val="00B85FFE"/>
    <w:rsid w:val="00B95981"/>
    <w:rsid w:val="00BA6AE2"/>
    <w:rsid w:val="00BD296B"/>
    <w:rsid w:val="00C34922"/>
    <w:rsid w:val="00C35F1D"/>
    <w:rsid w:val="00C37A2A"/>
    <w:rsid w:val="00C94E2E"/>
    <w:rsid w:val="00CA3CB8"/>
    <w:rsid w:val="00CA7825"/>
    <w:rsid w:val="00CE7DC1"/>
    <w:rsid w:val="00D123D9"/>
    <w:rsid w:val="00D3045D"/>
    <w:rsid w:val="00D86B37"/>
    <w:rsid w:val="00D92252"/>
    <w:rsid w:val="00D9466F"/>
    <w:rsid w:val="00D960FA"/>
    <w:rsid w:val="00DC063F"/>
    <w:rsid w:val="00DC4E70"/>
    <w:rsid w:val="00E10F8D"/>
    <w:rsid w:val="00E3468F"/>
    <w:rsid w:val="00E43856"/>
    <w:rsid w:val="00E46315"/>
    <w:rsid w:val="00E855E7"/>
    <w:rsid w:val="00EA1E65"/>
    <w:rsid w:val="00ED5DB9"/>
    <w:rsid w:val="00EE55C8"/>
    <w:rsid w:val="00EF2B91"/>
    <w:rsid w:val="00F10279"/>
    <w:rsid w:val="00F1120B"/>
    <w:rsid w:val="00F178A5"/>
    <w:rsid w:val="00F83E31"/>
    <w:rsid w:val="00F907A5"/>
    <w:rsid w:val="00FA39E4"/>
    <w:rsid w:val="00FA7ACC"/>
    <w:rsid w:val="00FC786F"/>
    <w:rsid w:val="00FE7FBA"/>
    <w:rsid w:val="00FF07BB"/>
    <w:rsid w:val="01EF4BB2"/>
    <w:rsid w:val="023F0F3B"/>
    <w:rsid w:val="05F1520D"/>
    <w:rsid w:val="0CB67CC1"/>
    <w:rsid w:val="0F55BEC1"/>
    <w:rsid w:val="15BEFE28"/>
    <w:rsid w:val="169F6E96"/>
    <w:rsid w:val="19DEBD72"/>
    <w:rsid w:val="1A916D5F"/>
    <w:rsid w:val="1AE2468A"/>
    <w:rsid w:val="1BFBC968"/>
    <w:rsid w:val="1DDCE840"/>
    <w:rsid w:val="1DF66FF2"/>
    <w:rsid w:val="1EEF8ACA"/>
    <w:rsid w:val="1FEB525B"/>
    <w:rsid w:val="21F91A47"/>
    <w:rsid w:val="275F84F7"/>
    <w:rsid w:val="27DBE35A"/>
    <w:rsid w:val="27EF712B"/>
    <w:rsid w:val="28AF5307"/>
    <w:rsid w:val="2E5E8DDF"/>
    <w:rsid w:val="2ECF231B"/>
    <w:rsid w:val="2FED7726"/>
    <w:rsid w:val="33E3C5C8"/>
    <w:rsid w:val="3597777A"/>
    <w:rsid w:val="377BD90A"/>
    <w:rsid w:val="379B0554"/>
    <w:rsid w:val="37B1B636"/>
    <w:rsid w:val="37DB6139"/>
    <w:rsid w:val="38EF822D"/>
    <w:rsid w:val="39FB59BC"/>
    <w:rsid w:val="39FF405D"/>
    <w:rsid w:val="3C6F6A18"/>
    <w:rsid w:val="3C76CF9C"/>
    <w:rsid w:val="3DDF8F3D"/>
    <w:rsid w:val="3E6BDAFD"/>
    <w:rsid w:val="3EDE1B31"/>
    <w:rsid w:val="3F3BDF8C"/>
    <w:rsid w:val="3F5E7B73"/>
    <w:rsid w:val="3F7F43B7"/>
    <w:rsid w:val="3FAC962D"/>
    <w:rsid w:val="3FBDDFA9"/>
    <w:rsid w:val="3FBE9E1C"/>
    <w:rsid w:val="3FBFBB08"/>
    <w:rsid w:val="3FCE7821"/>
    <w:rsid w:val="3FDF0644"/>
    <w:rsid w:val="3FE95A46"/>
    <w:rsid w:val="3FFD1F0C"/>
    <w:rsid w:val="416C331E"/>
    <w:rsid w:val="437CE1A0"/>
    <w:rsid w:val="45FDF0EB"/>
    <w:rsid w:val="47CFC428"/>
    <w:rsid w:val="497F14FE"/>
    <w:rsid w:val="4BBC092A"/>
    <w:rsid w:val="4E3F7722"/>
    <w:rsid w:val="4EF31F72"/>
    <w:rsid w:val="4F3E9DE4"/>
    <w:rsid w:val="4F5E27D3"/>
    <w:rsid w:val="4F9F03C9"/>
    <w:rsid w:val="4FF6B161"/>
    <w:rsid w:val="4FFE1024"/>
    <w:rsid w:val="4FFFCDF8"/>
    <w:rsid w:val="50A421CD"/>
    <w:rsid w:val="50FC1947"/>
    <w:rsid w:val="533F54B3"/>
    <w:rsid w:val="53EF5FC5"/>
    <w:rsid w:val="557E0EFE"/>
    <w:rsid w:val="56AF284C"/>
    <w:rsid w:val="56DDBAD6"/>
    <w:rsid w:val="57EE2C54"/>
    <w:rsid w:val="57F7E01C"/>
    <w:rsid w:val="59EC7F98"/>
    <w:rsid w:val="59FD94CB"/>
    <w:rsid w:val="59FFD2FC"/>
    <w:rsid w:val="5B9D4FFA"/>
    <w:rsid w:val="5BDFBB0B"/>
    <w:rsid w:val="5BEFBE19"/>
    <w:rsid w:val="5BFF1B89"/>
    <w:rsid w:val="5BFF3149"/>
    <w:rsid w:val="5CC61EBF"/>
    <w:rsid w:val="5CFDB823"/>
    <w:rsid w:val="5D976055"/>
    <w:rsid w:val="5DA72747"/>
    <w:rsid w:val="5DF7238D"/>
    <w:rsid w:val="5E77C5B2"/>
    <w:rsid w:val="5E798F05"/>
    <w:rsid w:val="5E9FAC48"/>
    <w:rsid w:val="5EFBBB86"/>
    <w:rsid w:val="5F6F7C3C"/>
    <w:rsid w:val="5F7EB510"/>
    <w:rsid w:val="5FB58897"/>
    <w:rsid w:val="635721B9"/>
    <w:rsid w:val="636578A0"/>
    <w:rsid w:val="63FF4F20"/>
    <w:rsid w:val="652A59C3"/>
    <w:rsid w:val="65A06C9E"/>
    <w:rsid w:val="65DE56CF"/>
    <w:rsid w:val="65DF2FCA"/>
    <w:rsid w:val="67BB8434"/>
    <w:rsid w:val="67BFE8C2"/>
    <w:rsid w:val="67F7AAA2"/>
    <w:rsid w:val="67FFB520"/>
    <w:rsid w:val="68FFD7A7"/>
    <w:rsid w:val="69E73F00"/>
    <w:rsid w:val="6B3EFDC5"/>
    <w:rsid w:val="6BB60215"/>
    <w:rsid w:val="6BD7F4D1"/>
    <w:rsid w:val="6BEF12C2"/>
    <w:rsid w:val="6CD9B99F"/>
    <w:rsid w:val="6D7B8493"/>
    <w:rsid w:val="6DA724D2"/>
    <w:rsid w:val="6DFA32D1"/>
    <w:rsid w:val="6DFD4AD7"/>
    <w:rsid w:val="6DFDF220"/>
    <w:rsid w:val="6E9559CC"/>
    <w:rsid w:val="6ECD56AB"/>
    <w:rsid w:val="6ED68AB2"/>
    <w:rsid w:val="6EFA4D04"/>
    <w:rsid w:val="6F2DA4C0"/>
    <w:rsid w:val="6F6BCB8E"/>
    <w:rsid w:val="6F6F2EC5"/>
    <w:rsid w:val="6F6F4567"/>
    <w:rsid w:val="6F7F1730"/>
    <w:rsid w:val="6F7F7386"/>
    <w:rsid w:val="6F9FDE89"/>
    <w:rsid w:val="6FA7E5F1"/>
    <w:rsid w:val="6FB78B54"/>
    <w:rsid w:val="6FBF8A58"/>
    <w:rsid w:val="6FE65F69"/>
    <w:rsid w:val="6FEE15B3"/>
    <w:rsid w:val="6FF7B8B7"/>
    <w:rsid w:val="6FFB3861"/>
    <w:rsid w:val="6FFD50E6"/>
    <w:rsid w:val="6FFE8089"/>
    <w:rsid w:val="6FFF5A55"/>
    <w:rsid w:val="6FFF8FF5"/>
    <w:rsid w:val="71F61425"/>
    <w:rsid w:val="71FB5656"/>
    <w:rsid w:val="71FBDC8E"/>
    <w:rsid w:val="72E74A6A"/>
    <w:rsid w:val="73BE7351"/>
    <w:rsid w:val="73EF7826"/>
    <w:rsid w:val="73FA06EF"/>
    <w:rsid w:val="73FD4B7B"/>
    <w:rsid w:val="73FEA653"/>
    <w:rsid w:val="742BCFF0"/>
    <w:rsid w:val="74E88A7C"/>
    <w:rsid w:val="74FBBB43"/>
    <w:rsid w:val="75BFC5ED"/>
    <w:rsid w:val="75F71329"/>
    <w:rsid w:val="76CFFC52"/>
    <w:rsid w:val="76DEB676"/>
    <w:rsid w:val="76ED4DB7"/>
    <w:rsid w:val="76FD2791"/>
    <w:rsid w:val="774D92D7"/>
    <w:rsid w:val="77769771"/>
    <w:rsid w:val="777F8173"/>
    <w:rsid w:val="77E303D5"/>
    <w:rsid w:val="77EB2A1B"/>
    <w:rsid w:val="77EFD584"/>
    <w:rsid w:val="77F7DA6B"/>
    <w:rsid w:val="77FA6255"/>
    <w:rsid w:val="77FB1D0C"/>
    <w:rsid w:val="77FBF13E"/>
    <w:rsid w:val="77FC4F1F"/>
    <w:rsid w:val="77FC8867"/>
    <w:rsid w:val="78FE481A"/>
    <w:rsid w:val="79B54764"/>
    <w:rsid w:val="79F5F2BA"/>
    <w:rsid w:val="7ABEBECB"/>
    <w:rsid w:val="7AFB7781"/>
    <w:rsid w:val="7AFE02D6"/>
    <w:rsid w:val="7AFFD0B7"/>
    <w:rsid w:val="7B2772A2"/>
    <w:rsid w:val="7B574901"/>
    <w:rsid w:val="7B77D5B5"/>
    <w:rsid w:val="7B9F2617"/>
    <w:rsid w:val="7BA98449"/>
    <w:rsid w:val="7BBD44BE"/>
    <w:rsid w:val="7BD9B2EB"/>
    <w:rsid w:val="7BDD187C"/>
    <w:rsid w:val="7BDE482C"/>
    <w:rsid w:val="7BDEFCBB"/>
    <w:rsid w:val="7BF53359"/>
    <w:rsid w:val="7BFB27E7"/>
    <w:rsid w:val="7BFBDCED"/>
    <w:rsid w:val="7BFE8C04"/>
    <w:rsid w:val="7BFFAC0A"/>
    <w:rsid w:val="7BFFFF6B"/>
    <w:rsid w:val="7CCF50CE"/>
    <w:rsid w:val="7CFDAAF0"/>
    <w:rsid w:val="7CFEF871"/>
    <w:rsid w:val="7D5F4890"/>
    <w:rsid w:val="7D7E54DB"/>
    <w:rsid w:val="7D9C79FC"/>
    <w:rsid w:val="7D9DBABB"/>
    <w:rsid w:val="7DDEEEBB"/>
    <w:rsid w:val="7DDF6156"/>
    <w:rsid w:val="7DEF94F1"/>
    <w:rsid w:val="7DF946FC"/>
    <w:rsid w:val="7E2587B4"/>
    <w:rsid w:val="7E3FEB2E"/>
    <w:rsid w:val="7E6FC948"/>
    <w:rsid w:val="7E7DAEDF"/>
    <w:rsid w:val="7E7DF0CE"/>
    <w:rsid w:val="7EBFC269"/>
    <w:rsid w:val="7EDF5B0A"/>
    <w:rsid w:val="7EE765BF"/>
    <w:rsid w:val="7EEFB48E"/>
    <w:rsid w:val="7EF5037B"/>
    <w:rsid w:val="7EF74A32"/>
    <w:rsid w:val="7EFA922D"/>
    <w:rsid w:val="7EFCD6AE"/>
    <w:rsid w:val="7EFF39CB"/>
    <w:rsid w:val="7EFFA6B5"/>
    <w:rsid w:val="7F193075"/>
    <w:rsid w:val="7F1E14BD"/>
    <w:rsid w:val="7F2DD113"/>
    <w:rsid w:val="7F5BABB3"/>
    <w:rsid w:val="7F7C8153"/>
    <w:rsid w:val="7F7EA6FC"/>
    <w:rsid w:val="7F9A705B"/>
    <w:rsid w:val="7F9ECBCA"/>
    <w:rsid w:val="7FAFEB02"/>
    <w:rsid w:val="7FBBCBC2"/>
    <w:rsid w:val="7FBF5B1E"/>
    <w:rsid w:val="7FBFF808"/>
    <w:rsid w:val="7FD53810"/>
    <w:rsid w:val="7FDF07A8"/>
    <w:rsid w:val="7FF8305C"/>
    <w:rsid w:val="7FFAB7AE"/>
    <w:rsid w:val="7FFBE41C"/>
    <w:rsid w:val="7FFFA533"/>
    <w:rsid w:val="837D7F45"/>
    <w:rsid w:val="87E964B5"/>
    <w:rsid w:val="8DE66E0C"/>
    <w:rsid w:val="8EEFBA5B"/>
    <w:rsid w:val="8FBF3F69"/>
    <w:rsid w:val="91F94440"/>
    <w:rsid w:val="93EE4D03"/>
    <w:rsid w:val="95FD2D51"/>
    <w:rsid w:val="97C39526"/>
    <w:rsid w:val="9BD95B4C"/>
    <w:rsid w:val="9D7BE49B"/>
    <w:rsid w:val="9E8A8A69"/>
    <w:rsid w:val="9EAF66A5"/>
    <w:rsid w:val="9EEDE4EB"/>
    <w:rsid w:val="9EFB0F8F"/>
    <w:rsid w:val="9F3C306E"/>
    <w:rsid w:val="9F6F3154"/>
    <w:rsid w:val="9F7EC689"/>
    <w:rsid w:val="9FDDA94E"/>
    <w:rsid w:val="9FFF2171"/>
    <w:rsid w:val="A39BE5F1"/>
    <w:rsid w:val="A7FF4618"/>
    <w:rsid w:val="A95F58B4"/>
    <w:rsid w:val="AB77579E"/>
    <w:rsid w:val="ACFB13EB"/>
    <w:rsid w:val="AFFA1D56"/>
    <w:rsid w:val="AFFAD364"/>
    <w:rsid w:val="B1DA63C4"/>
    <w:rsid w:val="B3FF5F57"/>
    <w:rsid w:val="B3FFB295"/>
    <w:rsid w:val="B3FFD327"/>
    <w:rsid w:val="B5EE9978"/>
    <w:rsid w:val="B63CAFA8"/>
    <w:rsid w:val="B7DB5740"/>
    <w:rsid w:val="B7E9AB65"/>
    <w:rsid w:val="B7F7B538"/>
    <w:rsid w:val="B7FAA7EA"/>
    <w:rsid w:val="B9FF4E60"/>
    <w:rsid w:val="BA036E9E"/>
    <w:rsid w:val="BB5E3A0C"/>
    <w:rsid w:val="BB5F82C5"/>
    <w:rsid w:val="BB951A70"/>
    <w:rsid w:val="BBCF53F2"/>
    <w:rsid w:val="BBF7BD09"/>
    <w:rsid w:val="BCDF1C55"/>
    <w:rsid w:val="BCFEB61D"/>
    <w:rsid w:val="BDC515E7"/>
    <w:rsid w:val="BDD9EC08"/>
    <w:rsid w:val="BDF72B39"/>
    <w:rsid w:val="BED5983E"/>
    <w:rsid w:val="BEEA1B2D"/>
    <w:rsid w:val="BEFD39BA"/>
    <w:rsid w:val="BEFE430F"/>
    <w:rsid w:val="BF0D58D0"/>
    <w:rsid w:val="BF9F1743"/>
    <w:rsid w:val="BFA8B9D9"/>
    <w:rsid w:val="BFEFF4D8"/>
    <w:rsid w:val="BFF98AB5"/>
    <w:rsid w:val="BFFC1C5A"/>
    <w:rsid w:val="BFFEE0E3"/>
    <w:rsid w:val="BFFEF6C6"/>
    <w:rsid w:val="BFFFB233"/>
    <w:rsid w:val="C5FD979D"/>
    <w:rsid w:val="CBFDDFB9"/>
    <w:rsid w:val="CE7D69EC"/>
    <w:rsid w:val="CECEE33F"/>
    <w:rsid w:val="CEDDAF6B"/>
    <w:rsid w:val="CF9F9C7E"/>
    <w:rsid w:val="CFEAF98C"/>
    <w:rsid w:val="CFF94D72"/>
    <w:rsid w:val="CFFBE9CB"/>
    <w:rsid w:val="CFFF7AE5"/>
    <w:rsid w:val="CFFFA4B4"/>
    <w:rsid w:val="D0DCBC20"/>
    <w:rsid w:val="D17F2D73"/>
    <w:rsid w:val="D2DB9DAA"/>
    <w:rsid w:val="D3F715C6"/>
    <w:rsid w:val="D79FBF37"/>
    <w:rsid w:val="D7F77E80"/>
    <w:rsid w:val="D7FF8B46"/>
    <w:rsid w:val="D9639570"/>
    <w:rsid w:val="D9D79A63"/>
    <w:rsid w:val="DABAE554"/>
    <w:rsid w:val="DB7B234B"/>
    <w:rsid w:val="DB7BCC06"/>
    <w:rsid w:val="DBA7A0C6"/>
    <w:rsid w:val="DBBFC506"/>
    <w:rsid w:val="DBEF3BA1"/>
    <w:rsid w:val="DBFC955F"/>
    <w:rsid w:val="DBFF54E5"/>
    <w:rsid w:val="DBFFB7CE"/>
    <w:rsid w:val="DD53F408"/>
    <w:rsid w:val="DD7F2E00"/>
    <w:rsid w:val="DDA34B9E"/>
    <w:rsid w:val="DF0E2A4B"/>
    <w:rsid w:val="DF5E5614"/>
    <w:rsid w:val="DF671B51"/>
    <w:rsid w:val="DF93C617"/>
    <w:rsid w:val="DF9F15F9"/>
    <w:rsid w:val="DFAA26FA"/>
    <w:rsid w:val="DFC3FA4E"/>
    <w:rsid w:val="DFDFE773"/>
    <w:rsid w:val="DFDFEF7C"/>
    <w:rsid w:val="DFDFF313"/>
    <w:rsid w:val="DFF65A8E"/>
    <w:rsid w:val="DFF72B37"/>
    <w:rsid w:val="DFFAE6BB"/>
    <w:rsid w:val="DFFEBB05"/>
    <w:rsid w:val="DFFF73EC"/>
    <w:rsid w:val="DFFF9CA4"/>
    <w:rsid w:val="E5BF09AE"/>
    <w:rsid w:val="E5E67E39"/>
    <w:rsid w:val="E75FDBAA"/>
    <w:rsid w:val="E7F5D5EC"/>
    <w:rsid w:val="E96D1936"/>
    <w:rsid w:val="E97FD7A7"/>
    <w:rsid w:val="E9FB2F63"/>
    <w:rsid w:val="EAF71AD1"/>
    <w:rsid w:val="EB4F738C"/>
    <w:rsid w:val="EB5B09A3"/>
    <w:rsid w:val="EB7FBA5C"/>
    <w:rsid w:val="EBBB1DF0"/>
    <w:rsid w:val="ECCBF9C7"/>
    <w:rsid w:val="ED5DEE67"/>
    <w:rsid w:val="EE2F91FC"/>
    <w:rsid w:val="EE7D3E99"/>
    <w:rsid w:val="EE7F9A87"/>
    <w:rsid w:val="EED6E170"/>
    <w:rsid w:val="EEDF0E20"/>
    <w:rsid w:val="EEDF2A8C"/>
    <w:rsid w:val="EEF6DF70"/>
    <w:rsid w:val="EF7D2B38"/>
    <w:rsid w:val="EFAFFFB6"/>
    <w:rsid w:val="EFCB6C4F"/>
    <w:rsid w:val="EFD10922"/>
    <w:rsid w:val="EFDB2FB7"/>
    <w:rsid w:val="EFF7848E"/>
    <w:rsid w:val="EFFD3D59"/>
    <w:rsid w:val="EFFE0423"/>
    <w:rsid w:val="EFFF11A8"/>
    <w:rsid w:val="F1590503"/>
    <w:rsid w:val="F2BF5083"/>
    <w:rsid w:val="F2E31D35"/>
    <w:rsid w:val="F2EFBA37"/>
    <w:rsid w:val="F3EF8350"/>
    <w:rsid w:val="F3FE4CAE"/>
    <w:rsid w:val="F4CF3A49"/>
    <w:rsid w:val="F53E0FE4"/>
    <w:rsid w:val="F56366D7"/>
    <w:rsid w:val="F56A64EC"/>
    <w:rsid w:val="F57FE9A0"/>
    <w:rsid w:val="F5F77E8C"/>
    <w:rsid w:val="F67F8304"/>
    <w:rsid w:val="F6CD53DF"/>
    <w:rsid w:val="F6FF427E"/>
    <w:rsid w:val="F6FFE6A5"/>
    <w:rsid w:val="F76B680C"/>
    <w:rsid w:val="F7774116"/>
    <w:rsid w:val="F77DBB1C"/>
    <w:rsid w:val="F7B77319"/>
    <w:rsid w:val="F7B78F36"/>
    <w:rsid w:val="F7BF591B"/>
    <w:rsid w:val="F7E305E6"/>
    <w:rsid w:val="F7ED991A"/>
    <w:rsid w:val="F7EF0A6B"/>
    <w:rsid w:val="F7FF7F37"/>
    <w:rsid w:val="F87E8326"/>
    <w:rsid w:val="F8FF1C80"/>
    <w:rsid w:val="F9E37732"/>
    <w:rsid w:val="F9FF2432"/>
    <w:rsid w:val="FAEF3E4F"/>
    <w:rsid w:val="FAFBD8B9"/>
    <w:rsid w:val="FB1F12B1"/>
    <w:rsid w:val="FB5C32C6"/>
    <w:rsid w:val="FBD70BEA"/>
    <w:rsid w:val="FBEE659C"/>
    <w:rsid w:val="FBEEFA83"/>
    <w:rsid w:val="FBF7584D"/>
    <w:rsid w:val="FBFD5BF5"/>
    <w:rsid w:val="FBFDE3F4"/>
    <w:rsid w:val="FBFF2FF6"/>
    <w:rsid w:val="FBFF305C"/>
    <w:rsid w:val="FBFF84A2"/>
    <w:rsid w:val="FC7BB1FA"/>
    <w:rsid w:val="FCBD3512"/>
    <w:rsid w:val="FCFF9462"/>
    <w:rsid w:val="FD321FA0"/>
    <w:rsid w:val="FDB53C3F"/>
    <w:rsid w:val="FDBE4E3E"/>
    <w:rsid w:val="FDDA53BA"/>
    <w:rsid w:val="FDDFEFD1"/>
    <w:rsid w:val="FDFF2E62"/>
    <w:rsid w:val="FE3D0D0D"/>
    <w:rsid w:val="FE4DFD6F"/>
    <w:rsid w:val="FE6DDBD7"/>
    <w:rsid w:val="FE6F1620"/>
    <w:rsid w:val="FE7E9119"/>
    <w:rsid w:val="FEC5F096"/>
    <w:rsid w:val="FEDB1C04"/>
    <w:rsid w:val="FEDFEE1D"/>
    <w:rsid w:val="FEE97148"/>
    <w:rsid w:val="FEF7C1F4"/>
    <w:rsid w:val="FF576C30"/>
    <w:rsid w:val="FF5A1C10"/>
    <w:rsid w:val="FF6F0ED0"/>
    <w:rsid w:val="FF9529D4"/>
    <w:rsid w:val="FF978556"/>
    <w:rsid w:val="FF9F4386"/>
    <w:rsid w:val="FF9F8771"/>
    <w:rsid w:val="FFA7B072"/>
    <w:rsid w:val="FFAF36E3"/>
    <w:rsid w:val="FFBC7400"/>
    <w:rsid w:val="FFC52C0D"/>
    <w:rsid w:val="FFC7E333"/>
    <w:rsid w:val="FFE7EAA6"/>
    <w:rsid w:val="FFED4259"/>
    <w:rsid w:val="FFEDF29F"/>
    <w:rsid w:val="FFEDF63F"/>
    <w:rsid w:val="FFF3AAE0"/>
    <w:rsid w:val="FFF72DCA"/>
    <w:rsid w:val="FFFA5F99"/>
    <w:rsid w:val="FFFB3C43"/>
    <w:rsid w:val="FFFC34F0"/>
    <w:rsid w:val="FFFE73C8"/>
    <w:rsid w:val="FFFE87EB"/>
    <w:rsid w:val="FFFF1C57"/>
    <w:rsid w:val="FFFF80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60" w:lineRule="exact"/>
      <w:ind w:firstLine="420" w:firstLineChars="200"/>
    </w:pPr>
    <w:rPr>
      <w:rFonts w:ascii="Calibri" w:hAnsi="Calibri" w:cs="黑体"/>
      <w:sz w:val="28"/>
    </w:rPr>
  </w:style>
  <w:style w:type="paragraph" w:styleId="3">
    <w:name w:val="Body Text Indent"/>
    <w:basedOn w:val="1"/>
    <w:link w:val="27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link w:val="20"/>
    <w:unhideWhenUsed/>
    <w:qFormat/>
    <w:uiPriority w:val="99"/>
    <w:pPr>
      <w:snapToGrid w:val="0"/>
      <w:spacing w:line="579" w:lineRule="exact"/>
    </w:pPr>
    <w:rPr>
      <w:rFonts w:ascii="Calibri" w:hAnsi="Calibri" w:eastAsia="仿宋_GB2312" w:cs="Times New Roman"/>
      <w:sz w:val="32"/>
      <w:szCs w:val="20"/>
    </w:rPr>
  </w:style>
  <w:style w:type="paragraph" w:styleId="5">
    <w:name w:val="Plain Text"/>
    <w:basedOn w:val="1"/>
    <w:link w:val="24"/>
    <w:qFormat/>
    <w:uiPriority w:val="99"/>
    <w:rPr>
      <w:rFonts w:ascii="宋体" w:hAnsi="Courier New" w:eastAsia="宋体" w:cs="Times New Roman"/>
      <w:szCs w:val="20"/>
    </w:rPr>
  </w:style>
  <w:style w:type="paragraph" w:styleId="6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7">
    <w:name w:val="Body Text Indent 2"/>
    <w:basedOn w:val="1"/>
    <w:link w:val="23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8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0"/>
    <w:rPr>
      <w:color w:val="0000FF"/>
      <w:u w:val="single"/>
    </w:rPr>
  </w:style>
  <w:style w:type="paragraph" w:customStyle="1" w:styleId="17">
    <w:name w:val="正文文字"/>
    <w:basedOn w:val="1"/>
    <w:next w:val="1"/>
    <w:qFormat/>
    <w:uiPriority w:val="0"/>
    <w:pPr>
      <w:spacing w:after="120"/>
    </w:pPr>
    <w:rPr>
      <w:rFonts w:ascii="Times New Roman" w:hAnsi="Times New Roman"/>
      <w:szCs w:val="24"/>
    </w:rPr>
  </w:style>
  <w:style w:type="character" w:customStyle="1" w:styleId="18">
    <w:name w:val="页眉 Char"/>
    <w:basedOn w:val="14"/>
    <w:link w:val="10"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14"/>
    <w:link w:val="9"/>
    <w:qFormat/>
    <w:uiPriority w:val="99"/>
    <w:rPr>
      <w:kern w:val="2"/>
      <w:sz w:val="18"/>
      <w:szCs w:val="18"/>
    </w:rPr>
  </w:style>
  <w:style w:type="character" w:customStyle="1" w:styleId="20">
    <w:name w:val="正文文本 Char"/>
    <w:basedOn w:val="14"/>
    <w:link w:val="4"/>
    <w:qFormat/>
    <w:uiPriority w:val="99"/>
    <w:rPr>
      <w:rFonts w:ascii="Calibri" w:hAnsi="Calibri" w:eastAsia="仿宋_GB2312" w:cs="Times New Roman"/>
      <w:kern w:val="2"/>
      <w:sz w:val="32"/>
    </w:rPr>
  </w:style>
  <w:style w:type="character" w:customStyle="1" w:styleId="21">
    <w:name w:val="hei141"/>
    <w:qFormat/>
    <w:uiPriority w:val="0"/>
    <w:rPr>
      <w:rFonts w:hint="default" w:ascii="Times New Roman" w:hAnsi="Times New Roman" w:cs="Times New Roman"/>
      <w:sz w:val="21"/>
      <w:szCs w:val="21"/>
      <w:u w:val="none"/>
    </w:rPr>
  </w:style>
  <w:style w:type="paragraph" w:customStyle="1" w:styleId="22">
    <w:name w:val="BodyText"/>
    <w:basedOn w:val="1"/>
    <w:qFormat/>
    <w:uiPriority w:val="0"/>
    <w:pPr>
      <w:spacing w:after="120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23">
    <w:name w:val="正文文本缩进 2 Char"/>
    <w:basedOn w:val="14"/>
    <w:link w:val="7"/>
    <w:semiHidden/>
    <w:qFormat/>
    <w:uiPriority w:val="99"/>
    <w:rPr>
      <w:kern w:val="2"/>
      <w:sz w:val="21"/>
      <w:szCs w:val="22"/>
    </w:rPr>
  </w:style>
  <w:style w:type="character" w:customStyle="1" w:styleId="24">
    <w:name w:val="纯文本 Char"/>
    <w:basedOn w:val="14"/>
    <w:link w:val="5"/>
    <w:qFormat/>
    <w:uiPriority w:val="99"/>
    <w:rPr>
      <w:rFonts w:ascii="宋体" w:hAnsi="Courier New" w:eastAsia="宋体" w:cs="Times New Roman"/>
      <w:kern w:val="2"/>
      <w:sz w:val="21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26">
    <w:name w:val="批注框文本 Char"/>
    <w:basedOn w:val="14"/>
    <w:link w:val="8"/>
    <w:semiHidden/>
    <w:qFormat/>
    <w:uiPriority w:val="99"/>
    <w:rPr>
      <w:kern w:val="2"/>
      <w:sz w:val="18"/>
      <w:szCs w:val="18"/>
    </w:rPr>
  </w:style>
  <w:style w:type="character" w:customStyle="1" w:styleId="27">
    <w:name w:val="正文文本缩进 Char"/>
    <w:basedOn w:val="14"/>
    <w:link w:val="3"/>
    <w:semiHidden/>
    <w:qFormat/>
    <w:uiPriority w:val="99"/>
    <w:rPr>
      <w:kern w:val="2"/>
      <w:sz w:val="21"/>
      <w:szCs w:val="22"/>
    </w:rPr>
  </w:style>
  <w:style w:type="character" w:customStyle="1" w:styleId="28">
    <w:name w:val="日期 Char"/>
    <w:basedOn w:val="14"/>
    <w:link w:val="6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38"/>
    <customShpInfo spid="_x0000_s1034"/>
    <customShpInfo spid="_x0000_s1042"/>
    <customShpInfo spid="_x0000_s1037"/>
    <customShpInfo spid="_x0000_s1039"/>
    <customShpInfo spid="_x0000_s1040"/>
    <customShpInfo spid="_x0000_s1043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3447</Words>
  <Characters>3570</Characters>
  <Lines>29</Lines>
  <Paragraphs>8</Paragraphs>
  <TotalTime>0</TotalTime>
  <ScaleCrop>false</ScaleCrop>
  <LinksUpToDate>false</LinksUpToDate>
  <CharactersWithSpaces>3902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2023-03-01T02:12:00Z</dcterms:created>
  <dc:creator>33</dc:creator>
  <cp:lastModifiedBy>孙娟</cp:lastModifiedBy>
  <cp:lastPrinted>2023-03-13T08:28:00Z</cp:lastPrinted>
  <dcterms:modified xsi:type="dcterms:W3CDTF">2023-04-06T10:09:02Z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7F692A80DC0D47BF968F630DE900B6EF</vt:lpwstr>
  </property>
</Properties>
</file>